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F6" w:rsidRDefault="00510FF6" w:rsidP="00735B29">
      <w:pPr>
        <w:jc w:val="center"/>
        <w:rPr>
          <w:b/>
        </w:rPr>
      </w:pPr>
    </w:p>
    <w:p w:rsidR="00735B29" w:rsidRPr="00510FF6" w:rsidRDefault="00735B29" w:rsidP="00735B29">
      <w:pPr>
        <w:jc w:val="center"/>
        <w:rPr>
          <w:b/>
        </w:rPr>
      </w:pPr>
      <w:r w:rsidRPr="00510FF6">
        <w:rPr>
          <w:b/>
        </w:rPr>
        <w:t>S</w:t>
      </w:r>
      <w:r w:rsidR="00272E2B" w:rsidRPr="00510FF6">
        <w:rPr>
          <w:b/>
        </w:rPr>
        <w:t>tate</w:t>
      </w:r>
      <w:r w:rsidR="00F64731" w:rsidRPr="00510FF6">
        <w:rPr>
          <w:b/>
        </w:rPr>
        <w:t xml:space="preserve"> O</w:t>
      </w:r>
      <w:r w:rsidR="00272E2B" w:rsidRPr="00510FF6">
        <w:rPr>
          <w:b/>
        </w:rPr>
        <w:t>f</w:t>
      </w:r>
      <w:r w:rsidR="00F64731" w:rsidRPr="00510FF6">
        <w:rPr>
          <w:b/>
        </w:rPr>
        <w:t xml:space="preserve"> U</w:t>
      </w:r>
      <w:r w:rsidR="00272E2B" w:rsidRPr="00510FF6">
        <w:rPr>
          <w:b/>
        </w:rPr>
        <w:t>tah</w:t>
      </w:r>
      <w:r w:rsidR="00F64731" w:rsidRPr="00510FF6">
        <w:rPr>
          <w:b/>
        </w:rPr>
        <w:t xml:space="preserve"> – D</w:t>
      </w:r>
      <w:r w:rsidR="00272E2B" w:rsidRPr="00510FF6">
        <w:rPr>
          <w:b/>
        </w:rPr>
        <w:t>epartment</w:t>
      </w:r>
      <w:r w:rsidR="00F64731" w:rsidRPr="00510FF6">
        <w:rPr>
          <w:b/>
        </w:rPr>
        <w:t xml:space="preserve"> </w:t>
      </w:r>
      <w:r w:rsidR="00272E2B" w:rsidRPr="00510FF6">
        <w:rPr>
          <w:b/>
        </w:rPr>
        <w:t xml:space="preserve">Of </w:t>
      </w:r>
      <w:r w:rsidR="009F2293" w:rsidRPr="00510FF6">
        <w:rPr>
          <w:b/>
        </w:rPr>
        <w:t>Workforce Services</w:t>
      </w:r>
    </w:p>
    <w:p w:rsidR="00735B29" w:rsidRPr="00510FF6" w:rsidRDefault="00735B29" w:rsidP="00735B29">
      <w:pPr>
        <w:jc w:val="center"/>
        <w:rPr>
          <w:b/>
        </w:rPr>
      </w:pPr>
      <w:r w:rsidRPr="00510FF6">
        <w:rPr>
          <w:b/>
        </w:rPr>
        <w:t xml:space="preserve">Housing </w:t>
      </w:r>
      <w:r w:rsidR="006E75FE" w:rsidRPr="00510FF6">
        <w:rPr>
          <w:b/>
        </w:rPr>
        <w:t>and</w:t>
      </w:r>
      <w:r w:rsidRPr="00510FF6">
        <w:rPr>
          <w:b/>
        </w:rPr>
        <w:t xml:space="preserve"> Community Development</w:t>
      </w:r>
      <w:r w:rsidR="009F2293" w:rsidRPr="00510FF6">
        <w:rPr>
          <w:b/>
        </w:rPr>
        <w:t xml:space="preserve"> Division</w:t>
      </w:r>
    </w:p>
    <w:p w:rsidR="00F64731" w:rsidRPr="00510FF6" w:rsidRDefault="00F64731" w:rsidP="00735B29">
      <w:pPr>
        <w:jc w:val="center"/>
        <w:rPr>
          <w:b/>
        </w:rPr>
      </w:pPr>
      <w:r w:rsidRPr="00510FF6">
        <w:rPr>
          <w:b/>
        </w:rPr>
        <w:t>O</w:t>
      </w:r>
      <w:r w:rsidR="00272E2B" w:rsidRPr="00510FF6">
        <w:rPr>
          <w:b/>
        </w:rPr>
        <w:t>lene</w:t>
      </w:r>
      <w:r w:rsidRPr="00510FF6">
        <w:rPr>
          <w:b/>
        </w:rPr>
        <w:t xml:space="preserve"> W</w:t>
      </w:r>
      <w:r w:rsidR="00272E2B" w:rsidRPr="00510FF6">
        <w:rPr>
          <w:b/>
        </w:rPr>
        <w:t>alker</w:t>
      </w:r>
      <w:r w:rsidRPr="00510FF6">
        <w:rPr>
          <w:b/>
        </w:rPr>
        <w:t xml:space="preserve"> H</w:t>
      </w:r>
      <w:r w:rsidR="00272E2B" w:rsidRPr="00510FF6">
        <w:rPr>
          <w:b/>
        </w:rPr>
        <w:t>ousing</w:t>
      </w:r>
      <w:r w:rsidRPr="00510FF6">
        <w:rPr>
          <w:b/>
        </w:rPr>
        <w:t xml:space="preserve"> L</w:t>
      </w:r>
      <w:r w:rsidR="00272E2B" w:rsidRPr="00510FF6">
        <w:rPr>
          <w:b/>
        </w:rPr>
        <w:t>oan</w:t>
      </w:r>
      <w:r w:rsidRPr="00510FF6">
        <w:rPr>
          <w:b/>
        </w:rPr>
        <w:t xml:space="preserve"> F</w:t>
      </w:r>
      <w:r w:rsidR="00272E2B" w:rsidRPr="00510FF6">
        <w:rPr>
          <w:b/>
        </w:rPr>
        <w:t>und</w:t>
      </w:r>
    </w:p>
    <w:p w:rsidR="008C06E8" w:rsidRPr="00510FF6" w:rsidRDefault="008C06E8" w:rsidP="00F64731">
      <w:pPr>
        <w:jc w:val="center"/>
        <w:rPr>
          <w:b/>
          <w:u w:val="single"/>
        </w:rPr>
      </w:pPr>
    </w:p>
    <w:p w:rsidR="00F4462C" w:rsidRPr="00510FF6" w:rsidRDefault="000B024C" w:rsidP="00F64731">
      <w:pPr>
        <w:jc w:val="center"/>
        <w:rPr>
          <w:b/>
          <w:u w:val="single"/>
        </w:rPr>
      </w:pPr>
      <w:r w:rsidRPr="00510FF6">
        <w:rPr>
          <w:b/>
          <w:u w:val="single"/>
        </w:rPr>
        <w:t>Final</w:t>
      </w:r>
      <w:r w:rsidR="00DB5F6B" w:rsidRPr="00510FF6">
        <w:rPr>
          <w:b/>
          <w:u w:val="single"/>
        </w:rPr>
        <w:t xml:space="preserve"> Documentation Required </w:t>
      </w:r>
      <w:r w:rsidRPr="00510FF6">
        <w:rPr>
          <w:b/>
          <w:u w:val="single"/>
        </w:rPr>
        <w:t>For OWHLF Closeout and Final Draw</w:t>
      </w:r>
    </w:p>
    <w:p w:rsidR="00871AF1" w:rsidRPr="00510FF6" w:rsidRDefault="00871AF1" w:rsidP="00F47872">
      <w:pPr>
        <w:jc w:val="both"/>
      </w:pPr>
    </w:p>
    <w:p w:rsidR="0076297F" w:rsidRPr="00510FF6" w:rsidRDefault="00DB5F6B" w:rsidP="00F47872">
      <w:pPr>
        <w:jc w:val="both"/>
      </w:pPr>
      <w:r w:rsidRPr="00510FF6">
        <w:t xml:space="preserve">Once </w:t>
      </w:r>
      <w:r w:rsidR="000B024C" w:rsidRPr="00510FF6">
        <w:t xml:space="preserve">your </w:t>
      </w:r>
      <w:r w:rsidR="000D50A5" w:rsidRPr="00510FF6">
        <w:t>project’s</w:t>
      </w:r>
      <w:r w:rsidR="000B024C" w:rsidRPr="00510FF6">
        <w:t xml:space="preserve"> construction has been completed and you wish to receive the final disbursement of OWHLF funds, the following documents must be submitted to complete the final disbursement process and begin your project’s period of affordability under HOME program regulations. </w:t>
      </w:r>
      <w:r w:rsidR="0076297F" w:rsidRPr="00510FF6">
        <w:t xml:space="preserve"> </w:t>
      </w:r>
      <w:r w:rsidR="000B024C" w:rsidRPr="00510FF6">
        <w:t>Final</w:t>
      </w:r>
      <w:r w:rsidR="0076297F" w:rsidRPr="00510FF6">
        <w:t xml:space="preserve"> documentation to be submitted is listed as follows:</w:t>
      </w:r>
    </w:p>
    <w:p w:rsidR="007C7A00" w:rsidRPr="00510FF6" w:rsidRDefault="007C7A00" w:rsidP="00F47872">
      <w:pPr>
        <w:jc w:val="both"/>
      </w:pPr>
    </w:p>
    <w:p w:rsidR="00272E2B" w:rsidRPr="00510FF6" w:rsidRDefault="00E035DD" w:rsidP="00F47872">
      <w:pPr>
        <w:numPr>
          <w:ilvl w:val="0"/>
          <w:numId w:val="1"/>
        </w:numPr>
        <w:jc w:val="both"/>
      </w:pPr>
      <w:r w:rsidRPr="00510FF6">
        <w:rPr>
          <w:b/>
        </w:rPr>
        <w:t>Owner’s Project Certification Statement</w:t>
      </w:r>
      <w:r w:rsidR="004B4005" w:rsidRPr="00510FF6">
        <w:rPr>
          <w:b/>
        </w:rPr>
        <w:t xml:space="preserve"> </w:t>
      </w:r>
      <w:r w:rsidR="0009724C" w:rsidRPr="00510FF6">
        <w:rPr>
          <w:b/>
        </w:rPr>
        <w:t>–</w:t>
      </w:r>
      <w:r w:rsidR="004B4005" w:rsidRPr="00510FF6">
        <w:rPr>
          <w:b/>
        </w:rPr>
        <w:t xml:space="preserve"> </w:t>
      </w:r>
      <w:r w:rsidR="00E63B6F" w:rsidRPr="00510FF6">
        <w:t>this indicates long-term compliance with all other Federal requirements governing affordable housing programs</w:t>
      </w:r>
      <w:r w:rsidR="0009724C" w:rsidRPr="00510FF6">
        <w:t>.</w:t>
      </w:r>
      <w:r w:rsidR="00E63B6F" w:rsidRPr="00510FF6">
        <w:t xml:space="preserve">  This form (Attachment </w:t>
      </w:r>
      <w:r w:rsidR="00804B31" w:rsidRPr="00510FF6">
        <w:t>J</w:t>
      </w:r>
      <w:r w:rsidR="00D31D75" w:rsidRPr="00510FF6">
        <w:t xml:space="preserve">) </w:t>
      </w:r>
      <w:r w:rsidR="00E63B6F" w:rsidRPr="00510FF6">
        <w:t>should be signed and dated by the project owner representative.</w:t>
      </w:r>
    </w:p>
    <w:p w:rsidR="00272E2B" w:rsidRPr="00510FF6" w:rsidRDefault="00E035DD" w:rsidP="00F47872">
      <w:pPr>
        <w:numPr>
          <w:ilvl w:val="0"/>
          <w:numId w:val="1"/>
        </w:numPr>
        <w:jc w:val="both"/>
      </w:pPr>
      <w:r w:rsidRPr="00510FF6">
        <w:rPr>
          <w:b/>
        </w:rPr>
        <w:t>Owner’s Tax Credit Detailed Cost Breakdown</w:t>
      </w:r>
      <w:r w:rsidR="00BE6D45" w:rsidRPr="00510FF6">
        <w:rPr>
          <w:b/>
        </w:rPr>
        <w:t xml:space="preserve"> </w:t>
      </w:r>
      <w:r w:rsidR="004B4005" w:rsidRPr="00510FF6">
        <w:t xml:space="preserve">– </w:t>
      </w:r>
      <w:r w:rsidR="00E63B6F" w:rsidRPr="00510FF6">
        <w:t>this is the final cost certification submitted to Utah Housing Corporation for projects receiving LIHTC.  If your project has not received LIHTC, then this item would not be applicable to your project</w:t>
      </w:r>
      <w:r w:rsidR="004B4005" w:rsidRPr="00510FF6">
        <w:t>.</w:t>
      </w:r>
    </w:p>
    <w:p w:rsidR="00272E2B" w:rsidRPr="00510FF6" w:rsidRDefault="00E035DD" w:rsidP="00F47872">
      <w:pPr>
        <w:numPr>
          <w:ilvl w:val="0"/>
          <w:numId w:val="1"/>
        </w:numPr>
        <w:jc w:val="both"/>
      </w:pPr>
      <w:r w:rsidRPr="00510FF6">
        <w:rPr>
          <w:b/>
        </w:rPr>
        <w:t xml:space="preserve">Owner’s Certification of Costs </w:t>
      </w:r>
      <w:r w:rsidR="00E63B6F" w:rsidRPr="00510FF6">
        <w:rPr>
          <w:b/>
        </w:rPr>
        <w:t>Statement</w:t>
      </w:r>
      <w:r w:rsidR="00272E2B" w:rsidRPr="00510FF6">
        <w:t xml:space="preserve"> </w:t>
      </w:r>
      <w:r w:rsidR="008668B3" w:rsidRPr="00510FF6">
        <w:t xml:space="preserve">– </w:t>
      </w:r>
      <w:r w:rsidR="00E63B6F" w:rsidRPr="00510FF6">
        <w:t xml:space="preserve">if the project received LIHTC, </w:t>
      </w:r>
      <w:r w:rsidR="000077AE" w:rsidRPr="00510FF6">
        <w:t>simply</w:t>
      </w:r>
      <w:r w:rsidR="00E63B6F" w:rsidRPr="00510FF6">
        <w:t xml:space="preserve"> submit a copy of the form submitted to Utah Housing Corporation; otherwise, a statement signed </w:t>
      </w:r>
      <w:r w:rsidR="000077AE" w:rsidRPr="00510FF6">
        <w:t xml:space="preserve">and dated </w:t>
      </w:r>
      <w:r w:rsidR="00E63B6F" w:rsidRPr="00510FF6">
        <w:t xml:space="preserve">by the project owner </w:t>
      </w:r>
      <w:r w:rsidR="000E00DD" w:rsidRPr="00510FF6">
        <w:t>is sufficient</w:t>
      </w:r>
      <w:r w:rsidR="004B4005" w:rsidRPr="00510FF6">
        <w:t>.</w:t>
      </w:r>
    </w:p>
    <w:p w:rsidR="00272E2B" w:rsidRPr="00510FF6" w:rsidRDefault="00461BED" w:rsidP="00F47872">
      <w:pPr>
        <w:numPr>
          <w:ilvl w:val="0"/>
          <w:numId w:val="1"/>
        </w:numPr>
        <w:jc w:val="both"/>
      </w:pPr>
      <w:r w:rsidRPr="00510FF6">
        <w:rPr>
          <w:b/>
        </w:rPr>
        <w:t>Project Completion Form</w:t>
      </w:r>
      <w:r w:rsidR="008668B3" w:rsidRPr="00510FF6">
        <w:t xml:space="preserve"> </w:t>
      </w:r>
      <w:r w:rsidR="00413940" w:rsidRPr="00510FF6">
        <w:t>–</w:t>
      </w:r>
      <w:r w:rsidR="008668B3" w:rsidRPr="00510FF6">
        <w:t xml:space="preserve"> </w:t>
      </w:r>
      <w:r w:rsidRPr="00510FF6">
        <w:t xml:space="preserve">the information provided by this form will be used by OWHLF staff to close out the project in HUD’s IDIS </w:t>
      </w:r>
      <w:r w:rsidR="000E00DD" w:rsidRPr="00510FF6">
        <w:t>financial tracking</w:t>
      </w:r>
      <w:r w:rsidRPr="00510FF6">
        <w:t xml:space="preserve"> system, including the sources of all funds used for the financing of the project</w:t>
      </w:r>
      <w:r w:rsidR="000077AE" w:rsidRPr="00510FF6">
        <w:t xml:space="preserve"> (Attachment </w:t>
      </w:r>
      <w:r w:rsidR="00804B31" w:rsidRPr="00510FF6">
        <w:t>K</w:t>
      </w:r>
      <w:r w:rsidR="000077AE" w:rsidRPr="00510FF6">
        <w:t>)</w:t>
      </w:r>
      <w:r w:rsidR="004B4005" w:rsidRPr="00510FF6">
        <w:t>.</w:t>
      </w:r>
    </w:p>
    <w:p w:rsidR="00272E2B" w:rsidRPr="00510FF6" w:rsidRDefault="00E035DD" w:rsidP="00F47872">
      <w:pPr>
        <w:numPr>
          <w:ilvl w:val="0"/>
          <w:numId w:val="1"/>
        </w:numPr>
        <w:jc w:val="both"/>
      </w:pPr>
      <w:r w:rsidRPr="00510FF6">
        <w:rPr>
          <w:b/>
        </w:rPr>
        <w:t>CPA Certification of Costs</w:t>
      </w:r>
      <w:r w:rsidR="00272E2B" w:rsidRPr="00510FF6">
        <w:t xml:space="preserve"> – </w:t>
      </w:r>
      <w:r w:rsidR="000E00DD" w:rsidRPr="00510FF6">
        <w:t xml:space="preserve">this consists of a CPA certifying that the </w:t>
      </w:r>
      <w:r w:rsidR="009A7669" w:rsidRPr="00510FF6">
        <w:t xml:space="preserve">final project </w:t>
      </w:r>
      <w:r w:rsidR="000E00DD" w:rsidRPr="00510FF6">
        <w:t>costs are reviewed on an independent basis and that they are representative of the project’s actual expenses</w:t>
      </w:r>
      <w:r w:rsidR="004B4005" w:rsidRPr="00510FF6">
        <w:t>.</w:t>
      </w:r>
    </w:p>
    <w:p w:rsidR="00E035DD" w:rsidRPr="00510FF6" w:rsidRDefault="00E035DD" w:rsidP="00F47872">
      <w:pPr>
        <w:numPr>
          <w:ilvl w:val="0"/>
          <w:numId w:val="1"/>
        </w:numPr>
        <w:jc w:val="both"/>
      </w:pPr>
      <w:r w:rsidRPr="00510FF6">
        <w:rPr>
          <w:b/>
        </w:rPr>
        <w:t>Minority Business Enterprises/Women Business Enterprises</w:t>
      </w:r>
      <w:r w:rsidR="008668B3" w:rsidRPr="00510FF6">
        <w:t xml:space="preserve"> </w:t>
      </w:r>
      <w:r w:rsidR="00272E2B" w:rsidRPr="00510FF6">
        <w:t xml:space="preserve">– </w:t>
      </w:r>
      <w:r w:rsidRPr="00510FF6">
        <w:t xml:space="preserve">all HOME-assisted projects must submit this report at project closeout </w:t>
      </w:r>
      <w:r w:rsidRPr="00510FF6">
        <w:rPr>
          <w:u w:val="single"/>
        </w:rPr>
        <w:t>regardless</w:t>
      </w:r>
      <w:r w:rsidRPr="00510FF6">
        <w:t xml:space="preserve"> of whether or not MBE/WBE subcontractors were hired, since OWHLF must report this information to HUD annually.  If no MBE/WBE subcontractors were hired, please submit form with “0”s listed.</w:t>
      </w:r>
      <w:r w:rsidR="000E00DD" w:rsidRPr="00510FF6">
        <w:t xml:space="preserve">  A copy of this form was provided with the loan closing packet.</w:t>
      </w:r>
    </w:p>
    <w:p w:rsidR="00272E2B" w:rsidRPr="00510FF6" w:rsidRDefault="00E035DD" w:rsidP="00F47872">
      <w:pPr>
        <w:numPr>
          <w:ilvl w:val="0"/>
          <w:numId w:val="1"/>
        </w:numPr>
        <w:jc w:val="both"/>
      </w:pPr>
      <w:r w:rsidRPr="00510FF6">
        <w:rPr>
          <w:b/>
        </w:rPr>
        <w:t>Section 3 Report</w:t>
      </w:r>
      <w:r w:rsidR="008668B3" w:rsidRPr="00510FF6">
        <w:t xml:space="preserve"> </w:t>
      </w:r>
      <w:r w:rsidR="00413940" w:rsidRPr="00510FF6">
        <w:t>–</w:t>
      </w:r>
      <w:r w:rsidR="008668B3" w:rsidRPr="00510FF6">
        <w:t xml:space="preserve"> </w:t>
      </w:r>
      <w:r w:rsidR="00A0214C" w:rsidRPr="00510FF6">
        <w:t xml:space="preserve">all HOME-assisted projects must submit this report at project closeout </w:t>
      </w:r>
      <w:r w:rsidR="00A0214C" w:rsidRPr="00510FF6">
        <w:rPr>
          <w:u w:val="single"/>
        </w:rPr>
        <w:t>regardless</w:t>
      </w:r>
      <w:r w:rsidR="00A0214C" w:rsidRPr="00510FF6">
        <w:t xml:space="preserve"> of whether or not Section 3-qualified employees were hired, since OWHLF must report this information to HUD annually.  If no Section 3-qualified employees were hired, please submit form with “0”s listed.</w:t>
      </w:r>
      <w:r w:rsidR="000E00DD" w:rsidRPr="00510FF6">
        <w:t xml:space="preserve">  A copy of this form was provided with the loan closing packet.</w:t>
      </w:r>
    </w:p>
    <w:p w:rsidR="005E0087" w:rsidRPr="00510FF6" w:rsidRDefault="00A0214C" w:rsidP="00F47872">
      <w:pPr>
        <w:numPr>
          <w:ilvl w:val="0"/>
          <w:numId w:val="1"/>
        </w:numPr>
        <w:jc w:val="both"/>
      </w:pPr>
      <w:r w:rsidRPr="00510FF6">
        <w:rPr>
          <w:b/>
        </w:rPr>
        <w:t>Household Characteristics Form</w:t>
      </w:r>
      <w:r w:rsidR="00766E80" w:rsidRPr="00510FF6">
        <w:t xml:space="preserve"> – </w:t>
      </w:r>
      <w:r w:rsidR="000E00DD" w:rsidRPr="00510FF6">
        <w:t>this form should be completed for all HOME-assisted units, which serves as the source document for closeout in HUD’s IDIS financial tracking system</w:t>
      </w:r>
      <w:r w:rsidR="00871AF1" w:rsidRPr="00510FF6">
        <w:t xml:space="preserve"> (Attachment </w:t>
      </w:r>
      <w:r w:rsidR="00804B31" w:rsidRPr="00510FF6">
        <w:t>L</w:t>
      </w:r>
      <w:r w:rsidR="00871AF1" w:rsidRPr="00510FF6">
        <w:t>)</w:t>
      </w:r>
      <w:r w:rsidR="000E00DD" w:rsidRPr="00510FF6">
        <w:t>.  For projects with</w:t>
      </w:r>
      <w:r w:rsidR="000077AE" w:rsidRPr="00510FF6">
        <w:t>out any Federal HOME</w:t>
      </w:r>
      <w:r w:rsidR="00A4393E">
        <w:t xml:space="preserve"> or state match</w:t>
      </w:r>
      <w:r w:rsidR="000E00DD" w:rsidRPr="00510FF6">
        <w:t xml:space="preserve"> funding, this form is not required.</w:t>
      </w:r>
    </w:p>
    <w:p w:rsidR="00766E80" w:rsidRPr="00510FF6" w:rsidRDefault="00A0214C" w:rsidP="00F47872">
      <w:pPr>
        <w:numPr>
          <w:ilvl w:val="0"/>
          <w:numId w:val="1"/>
        </w:numPr>
        <w:jc w:val="both"/>
      </w:pPr>
      <w:r w:rsidRPr="00510FF6">
        <w:rPr>
          <w:b/>
        </w:rPr>
        <w:t>Multifamily Rental Project Occupancy Report</w:t>
      </w:r>
      <w:r w:rsidR="00766E80" w:rsidRPr="00510FF6">
        <w:rPr>
          <w:b/>
        </w:rPr>
        <w:t xml:space="preserve"> </w:t>
      </w:r>
      <w:r w:rsidR="00766E80" w:rsidRPr="00510FF6">
        <w:t>–</w:t>
      </w:r>
      <w:r w:rsidR="00FC749F" w:rsidRPr="00510FF6">
        <w:t xml:space="preserve"> e</w:t>
      </w:r>
      <w:r w:rsidR="000E00DD" w:rsidRPr="00510FF6">
        <w:t xml:space="preserve">ither the </w:t>
      </w:r>
      <w:r w:rsidR="000E00DD" w:rsidRPr="00510FF6">
        <w:rPr>
          <w:i/>
        </w:rPr>
        <w:t>HCD</w:t>
      </w:r>
      <w:r w:rsidR="001B5531">
        <w:rPr>
          <w:i/>
        </w:rPr>
        <w:t>D</w:t>
      </w:r>
      <w:r w:rsidR="000E00DD" w:rsidRPr="00510FF6">
        <w:rPr>
          <w:i/>
        </w:rPr>
        <w:t xml:space="preserve"> Multifamily Rental Project Occupancy Report</w:t>
      </w:r>
      <w:r w:rsidR="000E00DD" w:rsidRPr="00510FF6">
        <w:t xml:space="preserve"> or the </w:t>
      </w:r>
      <w:r w:rsidR="000E00DD" w:rsidRPr="00510FF6">
        <w:rPr>
          <w:i/>
        </w:rPr>
        <w:t>UHC Housing Credit Biannual Occupancy Report</w:t>
      </w:r>
      <w:r w:rsidR="000E00DD" w:rsidRPr="00510FF6">
        <w:t>, whichever is applicable to your project</w:t>
      </w:r>
      <w:r w:rsidR="00B706DC" w:rsidRPr="00510FF6">
        <w:t>, is acceptable for submission</w:t>
      </w:r>
      <w:r w:rsidR="00766E80" w:rsidRPr="00510FF6">
        <w:t>.</w:t>
      </w:r>
      <w:r w:rsidR="00871AF1" w:rsidRPr="00510FF6">
        <w:t xml:space="preserve">  This will be one of the </w:t>
      </w:r>
      <w:r w:rsidR="00871AF1" w:rsidRPr="00510FF6">
        <w:lastRenderedPageBreak/>
        <w:t>project</w:t>
      </w:r>
      <w:r w:rsidR="001B5531">
        <w:t xml:space="preserve">’s annual </w:t>
      </w:r>
      <w:r w:rsidR="00B934D5" w:rsidRPr="00510FF6">
        <w:t>HCD</w:t>
      </w:r>
      <w:r w:rsidR="001B5531">
        <w:t>D</w:t>
      </w:r>
      <w:r w:rsidR="00B934D5" w:rsidRPr="00510FF6">
        <w:t xml:space="preserve"> compliance</w:t>
      </w:r>
      <w:r w:rsidR="00871AF1" w:rsidRPr="00510FF6">
        <w:t xml:space="preserve"> reporting requirements from this point forward through the </w:t>
      </w:r>
      <w:r w:rsidR="00B706DC" w:rsidRPr="00510FF6">
        <w:t xml:space="preserve">project’s </w:t>
      </w:r>
      <w:r w:rsidR="00871AF1" w:rsidRPr="00510FF6">
        <w:t>affordability period.</w:t>
      </w:r>
    </w:p>
    <w:p w:rsidR="00766E80" w:rsidRPr="00510FF6" w:rsidRDefault="00A0214C" w:rsidP="00F47872">
      <w:pPr>
        <w:numPr>
          <w:ilvl w:val="0"/>
          <w:numId w:val="1"/>
        </w:numPr>
        <w:jc w:val="both"/>
      </w:pPr>
      <w:r w:rsidRPr="00510FF6">
        <w:rPr>
          <w:b/>
        </w:rPr>
        <w:t>Affirmative Marketing Plan</w:t>
      </w:r>
      <w:r w:rsidR="00766E80" w:rsidRPr="00510FF6">
        <w:t xml:space="preserve"> – </w:t>
      </w:r>
      <w:r w:rsidR="00B934D5" w:rsidRPr="00510FF6">
        <w:t>all projects with five (5) or more HOME-assisted units must have an Affirmative Marketing Plan and submit a copy at project closeout</w:t>
      </w:r>
      <w:r w:rsidR="00766E80" w:rsidRPr="00510FF6">
        <w:t>.</w:t>
      </w:r>
      <w:r w:rsidR="00B934D5" w:rsidRPr="00510FF6">
        <w:t xml:space="preserve">  If your project has four (4) or fewer HOME-assisted units, this is recommended but not required.</w:t>
      </w:r>
    </w:p>
    <w:p w:rsidR="00766E80" w:rsidRPr="00510FF6" w:rsidRDefault="00A0214C" w:rsidP="00F47872">
      <w:pPr>
        <w:numPr>
          <w:ilvl w:val="0"/>
          <w:numId w:val="1"/>
        </w:numPr>
        <w:jc w:val="both"/>
      </w:pPr>
      <w:r w:rsidRPr="00510FF6">
        <w:rPr>
          <w:b/>
        </w:rPr>
        <w:t>Subsidy Certification</w:t>
      </w:r>
      <w:r w:rsidR="00766E80" w:rsidRPr="00510FF6">
        <w:rPr>
          <w:b/>
        </w:rPr>
        <w:t xml:space="preserve"> </w:t>
      </w:r>
      <w:r w:rsidR="002B04FD" w:rsidRPr="00510FF6">
        <w:t>–</w:t>
      </w:r>
      <w:r w:rsidR="00766E80" w:rsidRPr="00510FF6">
        <w:t xml:space="preserve"> </w:t>
      </w:r>
      <w:r w:rsidR="00B934D5" w:rsidRPr="00510FF6">
        <w:t>if your project is receiving project-based rental subsidy from USDA-RD or HUD, such as RD 515 multifamily rental assistance or HUD project-based Section 8 rental assistance, a copy of the subsidy certification is required</w:t>
      </w:r>
      <w:r w:rsidR="00EC3F91" w:rsidRPr="00510FF6">
        <w:t>.</w:t>
      </w:r>
    </w:p>
    <w:p w:rsidR="00EC3F91" w:rsidRPr="00510FF6" w:rsidRDefault="00CA59A3" w:rsidP="00F47872">
      <w:pPr>
        <w:numPr>
          <w:ilvl w:val="0"/>
          <w:numId w:val="1"/>
        </w:numPr>
        <w:jc w:val="both"/>
      </w:pPr>
      <w:r w:rsidRPr="00510FF6">
        <w:rPr>
          <w:b/>
        </w:rPr>
        <w:t>Blank Tenant Lease</w:t>
      </w:r>
      <w:r w:rsidR="008C06E8" w:rsidRPr="00510FF6">
        <w:t xml:space="preserve"> – </w:t>
      </w:r>
      <w:r w:rsidR="00B934D5" w:rsidRPr="00510FF6">
        <w:t>please provide a copy of the tenant lease in effect at the time of project lease-up</w:t>
      </w:r>
      <w:r w:rsidR="008C06E8" w:rsidRPr="00510FF6">
        <w:t>.</w:t>
      </w:r>
      <w:r w:rsidR="00B934D5" w:rsidRPr="00510FF6">
        <w:t xml:space="preserve">  If a utility allowance is included in the rent calculations, please </w:t>
      </w:r>
      <w:r w:rsidR="000077AE" w:rsidRPr="00510FF6">
        <w:t xml:space="preserve">be </w:t>
      </w:r>
      <w:r w:rsidR="00B934D5" w:rsidRPr="00510FF6">
        <w:t>sure that the lease shows this detail</w:t>
      </w:r>
      <w:r w:rsidR="00B706DC" w:rsidRPr="00510FF6">
        <w:t xml:space="preserve"> and all related information</w:t>
      </w:r>
      <w:r w:rsidR="00B934D5" w:rsidRPr="00510FF6">
        <w:t>.</w:t>
      </w:r>
    </w:p>
    <w:p w:rsidR="008C06E8" w:rsidRPr="00510FF6" w:rsidRDefault="00CA59A3" w:rsidP="00F47872">
      <w:pPr>
        <w:numPr>
          <w:ilvl w:val="0"/>
          <w:numId w:val="1"/>
        </w:numPr>
        <w:jc w:val="both"/>
      </w:pPr>
      <w:r w:rsidRPr="00510FF6">
        <w:rPr>
          <w:b/>
        </w:rPr>
        <w:t>IRS Form(s) 8609</w:t>
      </w:r>
      <w:r w:rsidR="008C06E8" w:rsidRPr="00510FF6">
        <w:rPr>
          <w:b/>
        </w:rPr>
        <w:t xml:space="preserve"> </w:t>
      </w:r>
      <w:r w:rsidR="008C06E8" w:rsidRPr="00510FF6">
        <w:t xml:space="preserve">– </w:t>
      </w:r>
      <w:r w:rsidR="00B934D5" w:rsidRPr="00510FF6">
        <w:t xml:space="preserve">if your project has received LIHTC/Housing Credits, please provide copies of the </w:t>
      </w:r>
      <w:r w:rsidR="003F2B9E" w:rsidRPr="00510FF6">
        <w:t xml:space="preserve">signed </w:t>
      </w:r>
      <w:r w:rsidR="00B934D5" w:rsidRPr="00510FF6">
        <w:t xml:space="preserve">Form(s) 8609 </w:t>
      </w:r>
      <w:r w:rsidR="00B706DC" w:rsidRPr="00510FF6">
        <w:t xml:space="preserve">from Utah Housing Corporation </w:t>
      </w:r>
      <w:r w:rsidR="00B934D5" w:rsidRPr="00510FF6">
        <w:t>showing project eligible/qualified basis and building placed-in-service date</w:t>
      </w:r>
      <w:r w:rsidR="008C06E8" w:rsidRPr="00510FF6">
        <w:t>.</w:t>
      </w:r>
    </w:p>
    <w:p w:rsidR="008C06E8" w:rsidRPr="00510FF6" w:rsidRDefault="0012519D" w:rsidP="00F47872">
      <w:pPr>
        <w:numPr>
          <w:ilvl w:val="0"/>
          <w:numId w:val="1"/>
        </w:numPr>
        <w:jc w:val="both"/>
      </w:pPr>
      <w:r w:rsidRPr="00510FF6">
        <w:rPr>
          <w:b/>
        </w:rPr>
        <w:t>Certificate of Occupancy (New Construction) and/or Building Permit Final Inspection (Rehabilitation)</w:t>
      </w:r>
      <w:r w:rsidR="008C06E8" w:rsidRPr="00510FF6">
        <w:rPr>
          <w:b/>
        </w:rPr>
        <w:t xml:space="preserve"> </w:t>
      </w:r>
      <w:r w:rsidR="008C06E8" w:rsidRPr="00510FF6">
        <w:t xml:space="preserve">– </w:t>
      </w:r>
      <w:r w:rsidR="003F2B9E" w:rsidRPr="00510FF6">
        <w:t>submit copies of whichever documents are applicable to your project</w:t>
      </w:r>
      <w:r w:rsidR="008C06E8" w:rsidRPr="00510FF6">
        <w:t>.</w:t>
      </w:r>
    </w:p>
    <w:p w:rsidR="008C06E8" w:rsidRPr="00510FF6" w:rsidRDefault="0012519D" w:rsidP="00F47872">
      <w:pPr>
        <w:numPr>
          <w:ilvl w:val="0"/>
          <w:numId w:val="1"/>
        </w:numPr>
        <w:jc w:val="both"/>
      </w:pPr>
      <w:r w:rsidRPr="00510FF6">
        <w:rPr>
          <w:b/>
        </w:rPr>
        <w:t>Final Appraisal</w:t>
      </w:r>
      <w:r w:rsidR="000C0454" w:rsidRPr="00510FF6">
        <w:rPr>
          <w:b/>
        </w:rPr>
        <w:t xml:space="preserve"> </w:t>
      </w:r>
      <w:r w:rsidR="000C0454" w:rsidRPr="00510FF6">
        <w:t>– if this is not required by a permanent lender and/or a syndicator, a letter stating such will need to be submitted.</w:t>
      </w:r>
    </w:p>
    <w:p w:rsidR="000C0454" w:rsidRPr="00510FF6" w:rsidRDefault="0012519D" w:rsidP="00F47872">
      <w:pPr>
        <w:numPr>
          <w:ilvl w:val="0"/>
          <w:numId w:val="1"/>
        </w:numPr>
        <w:jc w:val="both"/>
      </w:pPr>
      <w:r w:rsidRPr="00510FF6">
        <w:rPr>
          <w:b/>
        </w:rPr>
        <w:t>Architect’s Certification</w:t>
      </w:r>
      <w:r w:rsidR="000C0454" w:rsidRPr="00510FF6">
        <w:rPr>
          <w:b/>
        </w:rPr>
        <w:t xml:space="preserve"> </w:t>
      </w:r>
      <w:r w:rsidR="000C0454" w:rsidRPr="00510FF6">
        <w:t xml:space="preserve">– </w:t>
      </w:r>
      <w:r w:rsidR="003F2B9E" w:rsidRPr="00510FF6">
        <w:t>the project architect will need to fill out and sign this certification before final funds can be released and the project closed out in WebGrants and/or IDIS</w:t>
      </w:r>
      <w:r w:rsidR="00804B31" w:rsidRPr="00510FF6">
        <w:t xml:space="preserve"> (Attachment M)</w:t>
      </w:r>
      <w:r w:rsidR="000C0454" w:rsidRPr="00510FF6">
        <w:t>.</w:t>
      </w:r>
    </w:p>
    <w:p w:rsidR="000C0454" w:rsidRPr="00510FF6" w:rsidRDefault="0012519D" w:rsidP="00F47872">
      <w:pPr>
        <w:numPr>
          <w:ilvl w:val="0"/>
          <w:numId w:val="1"/>
        </w:numPr>
        <w:jc w:val="both"/>
      </w:pPr>
      <w:r w:rsidRPr="00510FF6">
        <w:rPr>
          <w:b/>
        </w:rPr>
        <w:t>General Contractor’s Certification</w:t>
      </w:r>
      <w:r w:rsidR="000C0454" w:rsidRPr="00510FF6">
        <w:rPr>
          <w:b/>
        </w:rPr>
        <w:t xml:space="preserve"> </w:t>
      </w:r>
      <w:r w:rsidR="000C0454" w:rsidRPr="00510FF6">
        <w:t xml:space="preserve">– </w:t>
      </w:r>
      <w:r w:rsidR="003F2B9E" w:rsidRPr="00510FF6">
        <w:t>the project general contractor will need to fill out and sign this certification before final funds can be released and the project closed out in WebGrants and/or IDIS</w:t>
      </w:r>
      <w:r w:rsidR="00804B31" w:rsidRPr="00510FF6">
        <w:t xml:space="preserve"> (Attachment N)</w:t>
      </w:r>
      <w:r w:rsidR="000C0454" w:rsidRPr="00510FF6">
        <w:t>.</w:t>
      </w:r>
    </w:p>
    <w:p w:rsidR="000C0454" w:rsidRPr="00510FF6" w:rsidRDefault="0012519D" w:rsidP="00F47872">
      <w:pPr>
        <w:numPr>
          <w:ilvl w:val="0"/>
          <w:numId w:val="1"/>
        </w:numPr>
        <w:jc w:val="both"/>
      </w:pPr>
      <w:r w:rsidRPr="00510FF6">
        <w:rPr>
          <w:b/>
        </w:rPr>
        <w:t>Energy</w:t>
      </w:r>
      <w:r w:rsidR="0099458D" w:rsidRPr="00510FF6">
        <w:rPr>
          <w:b/>
        </w:rPr>
        <w:t xml:space="preserve"> </w:t>
      </w:r>
      <w:r w:rsidRPr="00510FF6">
        <w:rPr>
          <w:b/>
        </w:rPr>
        <w:t xml:space="preserve">Star </w:t>
      </w:r>
      <w:r w:rsidR="00F9535D">
        <w:rPr>
          <w:b/>
        </w:rPr>
        <w:t xml:space="preserve">and/or HERS </w:t>
      </w:r>
      <w:r w:rsidRPr="00510FF6">
        <w:rPr>
          <w:b/>
        </w:rPr>
        <w:t>Certification</w:t>
      </w:r>
      <w:r w:rsidR="000C0454" w:rsidRPr="00510FF6">
        <w:t xml:space="preserve"> – </w:t>
      </w:r>
      <w:r w:rsidR="003F2B9E" w:rsidRPr="00510FF6">
        <w:t xml:space="preserve">the rater should provide a copy of their final </w:t>
      </w:r>
      <w:r w:rsidR="000E1ED9">
        <w:t xml:space="preserve">energy efficiency </w:t>
      </w:r>
      <w:r w:rsidR="003F2B9E" w:rsidRPr="00510FF6">
        <w:t xml:space="preserve">rating, which must be submitted to </w:t>
      </w:r>
      <w:r w:rsidR="007B618A" w:rsidRPr="00510FF6">
        <w:t xml:space="preserve">HCD </w:t>
      </w:r>
      <w:r w:rsidR="00F9535D">
        <w:t>at</w:t>
      </w:r>
      <w:r w:rsidR="007B618A" w:rsidRPr="00510FF6">
        <w:t xml:space="preserve"> project close-out.</w:t>
      </w:r>
    </w:p>
    <w:p w:rsidR="000C0454" w:rsidRPr="00510FF6" w:rsidRDefault="0012519D" w:rsidP="00F47872">
      <w:pPr>
        <w:numPr>
          <w:ilvl w:val="0"/>
          <w:numId w:val="1"/>
        </w:numPr>
        <w:jc w:val="both"/>
      </w:pPr>
      <w:r w:rsidRPr="00510FF6">
        <w:rPr>
          <w:b/>
        </w:rPr>
        <w:t xml:space="preserve">Davis-Bacon Final Worksheet </w:t>
      </w:r>
      <w:r w:rsidR="000C0454" w:rsidRPr="00510FF6">
        <w:t xml:space="preserve">– </w:t>
      </w:r>
      <w:r w:rsidR="003F2B9E" w:rsidRPr="00510FF6">
        <w:t xml:space="preserve">all HOME-assisted projects with 12 or more </w:t>
      </w:r>
      <w:r w:rsidR="003F2B9E" w:rsidRPr="00510FF6">
        <w:rPr>
          <w:u w:val="single"/>
        </w:rPr>
        <w:t>total</w:t>
      </w:r>
      <w:r w:rsidR="003F2B9E" w:rsidRPr="00510FF6">
        <w:t xml:space="preserve"> HOME-assisted units (this includes </w:t>
      </w:r>
      <w:r w:rsidR="003F2B9E" w:rsidRPr="00510FF6">
        <w:rPr>
          <w:u w:val="single"/>
        </w:rPr>
        <w:t>both</w:t>
      </w:r>
      <w:r w:rsidR="003F2B9E" w:rsidRPr="00510FF6">
        <w:t xml:space="preserve"> the state as a participating jurisdiction as well as local participating jurisdictions (</w:t>
      </w:r>
      <w:smartTag w:uri="urn:schemas-microsoft-com:office:smarttags" w:element="PlaceName">
        <w:r w:rsidR="003F2B9E" w:rsidRPr="00510FF6">
          <w:t>Salt</w:t>
        </w:r>
      </w:smartTag>
      <w:r w:rsidR="003F2B9E" w:rsidRPr="00510FF6">
        <w:t xml:space="preserve"> </w:t>
      </w:r>
      <w:smartTag w:uri="urn:schemas-microsoft-com:office:smarttags" w:element="PlaceType">
        <w:r w:rsidR="003F2B9E" w:rsidRPr="00510FF6">
          <w:t>Lake</w:t>
        </w:r>
      </w:smartTag>
      <w:r w:rsidR="003F2B9E" w:rsidRPr="00510FF6">
        <w:t xml:space="preserve"> </w:t>
      </w:r>
      <w:smartTag w:uri="urn:schemas-microsoft-com:office:smarttags" w:element="PlaceType">
        <w:r w:rsidR="003F2B9E" w:rsidRPr="00510FF6">
          <w:t>County</w:t>
        </w:r>
      </w:smartTag>
      <w:r w:rsidR="003F2B9E" w:rsidRPr="00510FF6">
        <w:t xml:space="preserve">, </w:t>
      </w:r>
      <w:smartTag w:uri="urn:schemas-microsoft-com:office:smarttags" w:element="place">
        <w:smartTag w:uri="urn:schemas-microsoft-com:office:smarttags" w:element="City">
          <w:r w:rsidR="003F2B9E" w:rsidRPr="00510FF6">
            <w:t>Salt Lake City</w:t>
          </w:r>
        </w:smartTag>
      </w:smartTag>
      <w:r w:rsidR="003F2B9E" w:rsidRPr="00510FF6">
        <w:t>, etc.) must maintain compliance with Davis-Bacon regulations.</w:t>
      </w:r>
    </w:p>
    <w:p w:rsidR="000C0454" w:rsidRPr="00510FF6" w:rsidRDefault="0012519D" w:rsidP="00F47872">
      <w:pPr>
        <w:numPr>
          <w:ilvl w:val="0"/>
          <w:numId w:val="1"/>
        </w:numPr>
        <w:jc w:val="both"/>
      </w:pPr>
      <w:r w:rsidRPr="00510FF6">
        <w:rPr>
          <w:b/>
        </w:rPr>
        <w:t>HOME Agreement</w:t>
      </w:r>
      <w:r w:rsidR="000C0454" w:rsidRPr="00510FF6">
        <w:rPr>
          <w:b/>
        </w:rPr>
        <w:t xml:space="preserve"> – </w:t>
      </w:r>
      <w:r w:rsidR="00804B31" w:rsidRPr="00510FF6">
        <w:t xml:space="preserve">this should be reviewed, signed by the project owner, and must be returned to DHCD before final funds can be released and the project closed out </w:t>
      </w:r>
      <w:r w:rsidR="00F9535D">
        <w:t xml:space="preserve">if Federal HOME funds were awarded to the project </w:t>
      </w:r>
      <w:r w:rsidR="00804B31" w:rsidRPr="00510FF6">
        <w:t>(Attachment O).</w:t>
      </w:r>
    </w:p>
    <w:p w:rsidR="007C604C" w:rsidRPr="00510FF6" w:rsidRDefault="007C604C" w:rsidP="00F47872">
      <w:pPr>
        <w:jc w:val="both"/>
        <w:rPr>
          <w:b/>
        </w:rPr>
      </w:pPr>
    </w:p>
    <w:p w:rsidR="004B4005" w:rsidRPr="00510FF6" w:rsidRDefault="004B4005" w:rsidP="004B4005">
      <w:pPr>
        <w:jc w:val="both"/>
      </w:pPr>
      <w:r w:rsidRPr="00510FF6">
        <w:t>For further information and details, p</w:t>
      </w:r>
      <w:r w:rsidR="00AA7911" w:rsidRPr="00510FF6">
        <w:t xml:space="preserve">lease review the </w:t>
      </w:r>
      <w:r w:rsidRPr="00510FF6">
        <w:t xml:space="preserve">OWHLF </w:t>
      </w:r>
      <w:r w:rsidR="00AA7911" w:rsidRPr="00510FF6">
        <w:rPr>
          <w:i/>
        </w:rPr>
        <w:t>20</w:t>
      </w:r>
      <w:r w:rsidR="0099458D" w:rsidRPr="00510FF6">
        <w:rPr>
          <w:i/>
        </w:rPr>
        <w:t>1</w:t>
      </w:r>
      <w:r w:rsidR="00531D19">
        <w:rPr>
          <w:i/>
        </w:rPr>
        <w:t>5</w:t>
      </w:r>
      <w:r w:rsidRPr="00510FF6">
        <w:rPr>
          <w:i/>
        </w:rPr>
        <w:t>-201</w:t>
      </w:r>
      <w:r w:rsidR="00531D19">
        <w:rPr>
          <w:i/>
        </w:rPr>
        <w:t>6</w:t>
      </w:r>
      <w:r w:rsidRPr="00510FF6">
        <w:rPr>
          <w:i/>
        </w:rPr>
        <w:t xml:space="preserve"> Allocation Plan</w:t>
      </w:r>
      <w:r w:rsidRPr="00510FF6">
        <w:t>, which is available on-line</w:t>
      </w:r>
      <w:r w:rsidR="00AA7911" w:rsidRPr="00510FF6">
        <w:t xml:space="preserve"> at </w:t>
      </w:r>
      <w:hyperlink r:id="rId7" w:history="1">
        <w:r w:rsidR="00AA7911" w:rsidRPr="00510FF6">
          <w:rPr>
            <w:rStyle w:val="Hyperlink"/>
          </w:rPr>
          <w:t>http://housing.utah.gov/owhlf/programs</w:t>
        </w:r>
      </w:hyperlink>
      <w:r w:rsidR="00090CD5" w:rsidRPr="00510FF6">
        <w:t>.</w:t>
      </w:r>
      <w:r w:rsidRPr="00510FF6">
        <w:t xml:space="preserve">  If you have any questions or need additional assistance</w:t>
      </w:r>
      <w:r w:rsidR="000077AE" w:rsidRPr="00510FF6">
        <w:t xml:space="preserve"> and/or forms</w:t>
      </w:r>
      <w:r w:rsidRPr="00510FF6">
        <w:t>, please contact Daniel Herbert-Voss at 801-</w:t>
      </w:r>
      <w:r w:rsidR="00F9535D">
        <w:t>468</w:t>
      </w:r>
      <w:r w:rsidRPr="00510FF6">
        <w:t>-</w:t>
      </w:r>
      <w:r w:rsidR="00F9535D">
        <w:t>0042</w:t>
      </w:r>
      <w:r w:rsidRPr="00510FF6">
        <w:t xml:space="preserve"> or </w:t>
      </w:r>
      <w:hyperlink r:id="rId8" w:history="1">
        <w:r w:rsidRPr="00510FF6">
          <w:rPr>
            <w:rStyle w:val="Hyperlink"/>
          </w:rPr>
          <w:t>dhvoss@utah.gov</w:t>
        </w:r>
      </w:hyperlink>
      <w:r w:rsidRPr="00510FF6">
        <w:t xml:space="preserve"> to discuss.</w:t>
      </w:r>
    </w:p>
    <w:p w:rsidR="004B4005" w:rsidRPr="00510FF6" w:rsidRDefault="004B4005" w:rsidP="004B4005">
      <w:pPr>
        <w:jc w:val="both"/>
      </w:pPr>
    </w:p>
    <w:p w:rsidR="004B4005" w:rsidRPr="00510FF6" w:rsidRDefault="004B4005" w:rsidP="004B4005">
      <w:pPr>
        <w:jc w:val="both"/>
      </w:pPr>
      <w:r w:rsidRPr="00510FF6">
        <w:t xml:space="preserve">A documentation checklist (attached as </w:t>
      </w:r>
      <w:r w:rsidR="00871AF1" w:rsidRPr="00510FF6">
        <w:t xml:space="preserve">Attachment </w:t>
      </w:r>
      <w:r w:rsidR="00804B31" w:rsidRPr="00510FF6">
        <w:t>I</w:t>
      </w:r>
      <w:r w:rsidRPr="00510FF6">
        <w:t xml:space="preserve">) is </w:t>
      </w:r>
      <w:r w:rsidR="00E9798B" w:rsidRPr="00510FF6">
        <w:t xml:space="preserve">also </w:t>
      </w:r>
      <w:r w:rsidRPr="00510FF6">
        <w:t>provided for your convenience</w:t>
      </w:r>
      <w:r w:rsidR="00E9798B" w:rsidRPr="00510FF6">
        <w:t xml:space="preserve"> with a signature and date line.</w:t>
      </w:r>
    </w:p>
    <w:p w:rsidR="00A75477" w:rsidRPr="00510FF6" w:rsidRDefault="00A75477" w:rsidP="00F47872">
      <w:pPr>
        <w:jc w:val="both"/>
        <w:sectPr w:rsidR="00A75477" w:rsidRPr="00510FF6" w:rsidSect="000C0454">
          <w:headerReference w:type="default" r:id="rId9"/>
          <w:footerReference w:type="default" r:id="rId10"/>
          <w:footerReference w:type="first" r:id="rId11"/>
          <w:pgSz w:w="12240" w:h="15840" w:code="1"/>
          <w:pgMar w:top="2160" w:right="1080" w:bottom="1267" w:left="1080" w:header="576" w:footer="720" w:gutter="0"/>
          <w:cols w:space="720"/>
          <w:docGrid w:linePitch="360"/>
        </w:sectPr>
      </w:pPr>
    </w:p>
    <w:p w:rsidR="00DA178B" w:rsidRPr="00510FF6" w:rsidRDefault="00DA178B" w:rsidP="00DA178B">
      <w:pPr>
        <w:tabs>
          <w:tab w:val="left" w:pos="-1440"/>
        </w:tabs>
        <w:ind w:left="720" w:hanging="720"/>
        <w:rPr>
          <w:sz w:val="18"/>
          <w:szCs w:val="18"/>
        </w:rPr>
      </w:pPr>
    </w:p>
    <w:tbl>
      <w:tblPr>
        <w:tblW w:w="10878" w:type="dxa"/>
        <w:tblInd w:w="-252" w:type="dxa"/>
        <w:tblLook w:val="0000"/>
      </w:tblPr>
      <w:tblGrid>
        <w:gridCol w:w="720"/>
        <w:gridCol w:w="7368"/>
        <w:gridCol w:w="364"/>
        <w:gridCol w:w="272"/>
        <w:gridCol w:w="364"/>
        <w:gridCol w:w="373"/>
        <w:gridCol w:w="272"/>
        <w:gridCol w:w="1145"/>
      </w:tblGrid>
      <w:tr w:rsidR="008244FD" w:rsidRPr="00510FF6" w:rsidTr="00A6105B">
        <w:trPr>
          <w:trHeight w:val="312"/>
        </w:trPr>
        <w:tc>
          <w:tcPr>
            <w:tcW w:w="10878" w:type="dxa"/>
            <w:gridSpan w:val="8"/>
            <w:tcBorders>
              <w:top w:val="nil"/>
              <w:left w:val="nil"/>
              <w:bottom w:val="nil"/>
              <w:right w:val="nil"/>
            </w:tcBorders>
            <w:shd w:val="clear" w:color="auto" w:fill="auto"/>
            <w:noWrap/>
            <w:vAlign w:val="bottom"/>
          </w:tcPr>
          <w:p w:rsidR="008244FD" w:rsidRPr="00510FF6" w:rsidRDefault="00DA178B" w:rsidP="00AD6E4C">
            <w:pPr>
              <w:jc w:val="center"/>
              <w:rPr>
                <w:b/>
                <w:bCs/>
                <w:sz w:val="22"/>
                <w:szCs w:val="22"/>
              </w:rPr>
            </w:pPr>
            <w:r w:rsidRPr="00510FF6">
              <w:br w:type="page"/>
            </w:r>
            <w:bookmarkStart w:id="0" w:name="RANGE!A1:H48"/>
            <w:r w:rsidR="008244FD" w:rsidRPr="00510FF6">
              <w:rPr>
                <w:b/>
                <w:bCs/>
                <w:sz w:val="22"/>
                <w:szCs w:val="22"/>
              </w:rPr>
              <w:t xml:space="preserve">REQUIRED DOCUMENTATION NEEDED </w:t>
            </w:r>
            <w:bookmarkEnd w:id="0"/>
            <w:r w:rsidR="00931A03" w:rsidRPr="00510FF6">
              <w:rPr>
                <w:b/>
                <w:bCs/>
                <w:sz w:val="22"/>
                <w:szCs w:val="22"/>
              </w:rPr>
              <w:t>FOR CLOSEOUT AND FINAL DRAW</w:t>
            </w:r>
          </w:p>
          <w:p w:rsidR="00192320" w:rsidRPr="00510FF6" w:rsidRDefault="00192320" w:rsidP="00AD6E4C">
            <w:pPr>
              <w:jc w:val="center"/>
              <w:rPr>
                <w:b/>
                <w:bCs/>
                <w:sz w:val="22"/>
                <w:szCs w:val="22"/>
              </w:rPr>
            </w:pPr>
            <w:r w:rsidRPr="00510FF6">
              <w:rPr>
                <w:b/>
                <w:bCs/>
                <w:sz w:val="22"/>
                <w:szCs w:val="22"/>
              </w:rPr>
              <w:t xml:space="preserve">OLENE </w:t>
            </w:r>
            <w:smartTag w:uri="urn:schemas-microsoft-com:office:smarttags" w:element="City">
              <w:smartTag w:uri="urn:schemas-microsoft-com:office:smarttags" w:element="place">
                <w:r w:rsidRPr="00510FF6">
                  <w:rPr>
                    <w:b/>
                    <w:bCs/>
                    <w:sz w:val="22"/>
                    <w:szCs w:val="22"/>
                  </w:rPr>
                  <w:t>WALKER</w:t>
                </w:r>
              </w:smartTag>
            </w:smartTag>
            <w:r w:rsidRPr="00510FF6">
              <w:rPr>
                <w:b/>
                <w:bCs/>
                <w:sz w:val="22"/>
                <w:szCs w:val="22"/>
              </w:rPr>
              <w:t xml:space="preserve"> HOUSING LOAN FUND</w:t>
            </w:r>
          </w:p>
          <w:p w:rsidR="008244FD" w:rsidRPr="00510FF6" w:rsidRDefault="008244FD" w:rsidP="00AD6E4C">
            <w:pPr>
              <w:jc w:val="center"/>
              <w:rPr>
                <w:b/>
                <w:bCs/>
                <w:sz w:val="22"/>
                <w:szCs w:val="22"/>
              </w:rPr>
            </w:pPr>
            <w:r w:rsidRPr="00510FF6">
              <w:rPr>
                <w:b/>
                <w:bCs/>
                <w:sz w:val="22"/>
                <w:szCs w:val="22"/>
              </w:rPr>
              <w:t>MULTIFAMILY RENTAL PROJECTS</w:t>
            </w:r>
            <w:r w:rsidR="00A6105B" w:rsidRPr="00510FF6">
              <w:rPr>
                <w:b/>
                <w:bCs/>
                <w:sz w:val="22"/>
                <w:szCs w:val="22"/>
              </w:rPr>
              <w:t xml:space="preserve"> – Page 1 of 2</w:t>
            </w:r>
          </w:p>
          <w:p w:rsidR="00F82145" w:rsidRPr="00510FF6" w:rsidRDefault="00F82145" w:rsidP="00AD6E4C">
            <w:pPr>
              <w:jc w:val="center"/>
              <w:rPr>
                <w:b/>
                <w:bCs/>
                <w:sz w:val="20"/>
                <w:szCs w:val="20"/>
              </w:rPr>
            </w:pPr>
          </w:p>
        </w:tc>
      </w:tr>
      <w:tr w:rsidR="008244FD" w:rsidRPr="00510FF6" w:rsidTr="00A6105B">
        <w:trPr>
          <w:trHeight w:val="312"/>
        </w:trPr>
        <w:tc>
          <w:tcPr>
            <w:tcW w:w="720"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c>
          <w:tcPr>
            <w:tcW w:w="7368"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c>
          <w:tcPr>
            <w:tcW w:w="364"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c>
          <w:tcPr>
            <w:tcW w:w="272"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c>
          <w:tcPr>
            <w:tcW w:w="364"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c>
          <w:tcPr>
            <w:tcW w:w="373"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c>
          <w:tcPr>
            <w:tcW w:w="272"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c>
          <w:tcPr>
            <w:tcW w:w="1145" w:type="dxa"/>
            <w:tcBorders>
              <w:top w:val="nil"/>
              <w:left w:val="nil"/>
              <w:bottom w:val="nil"/>
              <w:right w:val="nil"/>
            </w:tcBorders>
            <w:shd w:val="clear" w:color="auto" w:fill="auto"/>
            <w:noWrap/>
            <w:vAlign w:val="bottom"/>
          </w:tcPr>
          <w:p w:rsidR="008244FD" w:rsidRPr="00510FF6" w:rsidRDefault="008244FD" w:rsidP="00AD6E4C">
            <w:pPr>
              <w:jc w:val="center"/>
              <w:rPr>
                <w:b/>
                <w:bCs/>
                <w:sz w:val="20"/>
                <w:szCs w:val="20"/>
              </w:rPr>
            </w:pPr>
          </w:p>
        </w:tc>
      </w:tr>
      <w:tr w:rsidR="008244FD" w:rsidRPr="00510FF6" w:rsidTr="00A6105B">
        <w:trPr>
          <w:trHeight w:val="276"/>
        </w:trPr>
        <w:tc>
          <w:tcPr>
            <w:tcW w:w="10878" w:type="dxa"/>
            <w:gridSpan w:val="8"/>
            <w:tcBorders>
              <w:top w:val="nil"/>
              <w:left w:val="nil"/>
              <w:bottom w:val="nil"/>
              <w:right w:val="nil"/>
            </w:tcBorders>
            <w:shd w:val="clear" w:color="auto" w:fill="auto"/>
            <w:noWrap/>
            <w:vAlign w:val="bottom"/>
          </w:tcPr>
          <w:p w:rsidR="008244FD" w:rsidRPr="00510FF6" w:rsidRDefault="00931A03" w:rsidP="00F9750C">
            <w:pPr>
              <w:ind w:left="-96"/>
              <w:rPr>
                <w:sz w:val="20"/>
                <w:szCs w:val="20"/>
              </w:rPr>
            </w:pPr>
            <w:r w:rsidRPr="00510FF6">
              <w:rPr>
                <w:sz w:val="20"/>
                <w:szCs w:val="20"/>
              </w:rPr>
              <w:t xml:space="preserve">In order to process a request for </w:t>
            </w:r>
            <w:r w:rsidR="00A4393E">
              <w:rPr>
                <w:sz w:val="20"/>
                <w:szCs w:val="20"/>
              </w:rPr>
              <w:t xml:space="preserve">the </w:t>
            </w:r>
            <w:r w:rsidRPr="00510FF6">
              <w:rPr>
                <w:sz w:val="20"/>
                <w:szCs w:val="20"/>
              </w:rPr>
              <w:t>final payment</w:t>
            </w:r>
            <w:r w:rsidR="00A4393E">
              <w:rPr>
                <w:sz w:val="20"/>
                <w:szCs w:val="20"/>
              </w:rPr>
              <w:t xml:space="preserve"> and closeout in our system,</w:t>
            </w:r>
            <w:r w:rsidRPr="00510FF6">
              <w:rPr>
                <w:sz w:val="20"/>
                <w:szCs w:val="20"/>
              </w:rPr>
              <w:t xml:space="preserve"> the following documents must be executed and returned to OWHLF</w:t>
            </w:r>
            <w:r w:rsidR="008244FD" w:rsidRPr="00510FF6">
              <w:rPr>
                <w:sz w:val="20"/>
                <w:szCs w:val="20"/>
              </w:rPr>
              <w:t xml:space="preserve">.  </w:t>
            </w:r>
            <w:r w:rsidR="00A4393E">
              <w:rPr>
                <w:sz w:val="20"/>
                <w:szCs w:val="20"/>
              </w:rPr>
              <w:t xml:space="preserve">If your project did not use Federal LIHTC, </w:t>
            </w:r>
            <w:r w:rsidR="00F9750C">
              <w:rPr>
                <w:sz w:val="20"/>
                <w:szCs w:val="20"/>
              </w:rPr>
              <w:t xml:space="preserve">OWHLF </w:t>
            </w:r>
            <w:r w:rsidR="00A4393E">
              <w:rPr>
                <w:sz w:val="20"/>
                <w:szCs w:val="20"/>
              </w:rPr>
              <w:t>HOME or matching state funds, then you can check the appropriate box in the  “Check for N/A” column.</w:t>
            </w:r>
          </w:p>
        </w:tc>
      </w:tr>
      <w:tr w:rsidR="008244FD" w:rsidRPr="00510FF6" w:rsidTr="00A6105B">
        <w:trPr>
          <w:trHeight w:val="264"/>
        </w:trPr>
        <w:tc>
          <w:tcPr>
            <w:tcW w:w="720" w:type="dxa"/>
            <w:tcBorders>
              <w:top w:val="nil"/>
              <w:left w:val="nil"/>
              <w:bottom w:val="nil"/>
              <w:right w:val="nil"/>
            </w:tcBorders>
            <w:shd w:val="clear" w:color="auto" w:fill="auto"/>
            <w:noWrap/>
            <w:vAlign w:val="bottom"/>
          </w:tcPr>
          <w:p w:rsidR="008244FD" w:rsidRPr="00510FF6" w:rsidRDefault="008244FD" w:rsidP="00AD6E4C">
            <w:pPr>
              <w:jc w:val="center"/>
              <w:rPr>
                <w:sz w:val="20"/>
                <w:szCs w:val="20"/>
              </w:rPr>
            </w:pPr>
          </w:p>
        </w:tc>
        <w:tc>
          <w:tcPr>
            <w:tcW w:w="7368" w:type="dxa"/>
            <w:tcBorders>
              <w:top w:val="nil"/>
              <w:left w:val="nil"/>
              <w:bottom w:val="nil"/>
              <w:right w:val="nil"/>
            </w:tcBorders>
            <w:shd w:val="clear" w:color="auto" w:fill="auto"/>
            <w:noWrap/>
            <w:vAlign w:val="bottom"/>
          </w:tcPr>
          <w:p w:rsidR="008244FD" w:rsidRPr="00510FF6" w:rsidRDefault="008244FD" w:rsidP="00AD6E4C">
            <w:pPr>
              <w:rPr>
                <w:sz w:val="20"/>
                <w:szCs w:val="20"/>
              </w:rPr>
            </w:pPr>
          </w:p>
        </w:tc>
        <w:tc>
          <w:tcPr>
            <w:tcW w:w="364" w:type="dxa"/>
            <w:tcBorders>
              <w:top w:val="nil"/>
              <w:left w:val="nil"/>
              <w:bottom w:val="nil"/>
              <w:right w:val="nil"/>
            </w:tcBorders>
            <w:shd w:val="clear" w:color="auto" w:fill="auto"/>
            <w:noWrap/>
            <w:vAlign w:val="bottom"/>
          </w:tcPr>
          <w:p w:rsidR="008244FD" w:rsidRPr="00510FF6" w:rsidRDefault="008244FD" w:rsidP="00AD6E4C">
            <w:pPr>
              <w:rPr>
                <w:sz w:val="20"/>
                <w:szCs w:val="20"/>
              </w:rPr>
            </w:pPr>
          </w:p>
        </w:tc>
        <w:tc>
          <w:tcPr>
            <w:tcW w:w="272" w:type="dxa"/>
            <w:tcBorders>
              <w:top w:val="nil"/>
              <w:left w:val="nil"/>
              <w:bottom w:val="nil"/>
              <w:right w:val="nil"/>
            </w:tcBorders>
            <w:shd w:val="clear" w:color="auto" w:fill="auto"/>
            <w:noWrap/>
            <w:vAlign w:val="bottom"/>
          </w:tcPr>
          <w:p w:rsidR="008244FD" w:rsidRPr="00510FF6" w:rsidRDefault="008244FD" w:rsidP="00AD6E4C">
            <w:pPr>
              <w:rPr>
                <w:sz w:val="20"/>
                <w:szCs w:val="20"/>
              </w:rPr>
            </w:pPr>
          </w:p>
        </w:tc>
        <w:tc>
          <w:tcPr>
            <w:tcW w:w="364" w:type="dxa"/>
            <w:tcBorders>
              <w:top w:val="nil"/>
              <w:left w:val="nil"/>
              <w:bottom w:val="nil"/>
              <w:right w:val="nil"/>
            </w:tcBorders>
            <w:shd w:val="clear" w:color="auto" w:fill="auto"/>
            <w:noWrap/>
            <w:vAlign w:val="bottom"/>
          </w:tcPr>
          <w:p w:rsidR="008244FD" w:rsidRPr="00510FF6" w:rsidRDefault="008244FD" w:rsidP="00AD6E4C">
            <w:pPr>
              <w:rPr>
                <w:sz w:val="20"/>
                <w:szCs w:val="20"/>
              </w:rPr>
            </w:pPr>
          </w:p>
        </w:tc>
        <w:tc>
          <w:tcPr>
            <w:tcW w:w="373" w:type="dxa"/>
            <w:tcBorders>
              <w:top w:val="nil"/>
              <w:left w:val="nil"/>
              <w:bottom w:val="nil"/>
              <w:right w:val="nil"/>
            </w:tcBorders>
            <w:shd w:val="clear" w:color="auto" w:fill="auto"/>
            <w:noWrap/>
            <w:vAlign w:val="bottom"/>
          </w:tcPr>
          <w:p w:rsidR="008244FD" w:rsidRPr="00510FF6" w:rsidRDefault="008244FD" w:rsidP="00AD6E4C">
            <w:pPr>
              <w:rPr>
                <w:sz w:val="20"/>
                <w:szCs w:val="20"/>
              </w:rPr>
            </w:pPr>
          </w:p>
        </w:tc>
        <w:tc>
          <w:tcPr>
            <w:tcW w:w="272" w:type="dxa"/>
            <w:tcBorders>
              <w:top w:val="nil"/>
              <w:left w:val="nil"/>
              <w:bottom w:val="nil"/>
              <w:right w:val="nil"/>
            </w:tcBorders>
            <w:shd w:val="clear" w:color="auto" w:fill="auto"/>
            <w:noWrap/>
            <w:vAlign w:val="bottom"/>
          </w:tcPr>
          <w:p w:rsidR="008244FD" w:rsidRPr="00510FF6" w:rsidRDefault="008244FD" w:rsidP="00AD6E4C">
            <w:pPr>
              <w:rPr>
                <w:sz w:val="20"/>
                <w:szCs w:val="20"/>
              </w:rPr>
            </w:pPr>
          </w:p>
        </w:tc>
        <w:tc>
          <w:tcPr>
            <w:tcW w:w="1145" w:type="dxa"/>
            <w:tcBorders>
              <w:top w:val="nil"/>
              <w:left w:val="nil"/>
              <w:bottom w:val="nil"/>
              <w:right w:val="nil"/>
            </w:tcBorders>
            <w:shd w:val="clear" w:color="auto" w:fill="auto"/>
            <w:noWrap/>
            <w:vAlign w:val="bottom"/>
          </w:tcPr>
          <w:p w:rsidR="008244FD" w:rsidRPr="00510FF6" w:rsidRDefault="008244FD" w:rsidP="00AD6E4C">
            <w:pPr>
              <w:rPr>
                <w:sz w:val="20"/>
                <w:szCs w:val="20"/>
              </w:rPr>
            </w:pPr>
          </w:p>
        </w:tc>
      </w:tr>
      <w:tr w:rsidR="008244FD" w:rsidRPr="00510FF6" w:rsidTr="00A6105B">
        <w:trPr>
          <w:trHeight w:val="276"/>
        </w:trPr>
        <w:tc>
          <w:tcPr>
            <w:tcW w:w="720" w:type="dxa"/>
            <w:tcBorders>
              <w:top w:val="nil"/>
              <w:left w:val="nil"/>
              <w:bottom w:val="nil"/>
              <w:right w:val="nil"/>
            </w:tcBorders>
            <w:shd w:val="clear" w:color="auto" w:fill="auto"/>
            <w:noWrap/>
            <w:vAlign w:val="bottom"/>
          </w:tcPr>
          <w:p w:rsidR="008244FD" w:rsidRPr="00510FF6" w:rsidRDefault="008244FD" w:rsidP="00AD6E4C">
            <w:pPr>
              <w:jc w:val="center"/>
              <w:rPr>
                <w:sz w:val="20"/>
                <w:szCs w:val="20"/>
              </w:rPr>
            </w:pPr>
          </w:p>
        </w:tc>
        <w:tc>
          <w:tcPr>
            <w:tcW w:w="7368" w:type="dxa"/>
            <w:tcBorders>
              <w:top w:val="nil"/>
              <w:left w:val="nil"/>
              <w:bottom w:val="nil"/>
              <w:right w:val="nil"/>
            </w:tcBorders>
            <w:shd w:val="clear" w:color="auto" w:fill="auto"/>
            <w:noWrap/>
            <w:vAlign w:val="bottom"/>
          </w:tcPr>
          <w:p w:rsidR="008244FD" w:rsidRPr="00510FF6" w:rsidRDefault="008244FD" w:rsidP="00AD6E4C">
            <w:pPr>
              <w:rPr>
                <w:sz w:val="20"/>
                <w:szCs w:val="20"/>
                <w:u w:val="single"/>
              </w:rPr>
            </w:pPr>
            <w:r w:rsidRPr="00510FF6">
              <w:rPr>
                <w:sz w:val="20"/>
                <w:szCs w:val="20"/>
                <w:u w:val="single"/>
              </w:rPr>
              <w:t>Documentation Item</w:t>
            </w:r>
          </w:p>
        </w:tc>
        <w:tc>
          <w:tcPr>
            <w:tcW w:w="1000" w:type="dxa"/>
            <w:gridSpan w:val="3"/>
            <w:tcBorders>
              <w:top w:val="nil"/>
              <w:left w:val="nil"/>
              <w:bottom w:val="nil"/>
              <w:right w:val="nil"/>
            </w:tcBorders>
            <w:shd w:val="clear" w:color="auto" w:fill="auto"/>
            <w:noWrap/>
            <w:vAlign w:val="bottom"/>
          </w:tcPr>
          <w:p w:rsidR="008244FD" w:rsidRPr="00510FF6" w:rsidRDefault="008244FD" w:rsidP="00AD6E4C">
            <w:pPr>
              <w:rPr>
                <w:sz w:val="20"/>
                <w:szCs w:val="20"/>
                <w:u w:val="single"/>
              </w:rPr>
            </w:pPr>
            <w:r w:rsidRPr="00510FF6">
              <w:rPr>
                <w:sz w:val="20"/>
                <w:szCs w:val="20"/>
                <w:u w:val="single"/>
              </w:rPr>
              <w:t>Check for "Yes"</w:t>
            </w:r>
          </w:p>
        </w:tc>
        <w:tc>
          <w:tcPr>
            <w:tcW w:w="1790" w:type="dxa"/>
            <w:gridSpan w:val="3"/>
            <w:tcBorders>
              <w:top w:val="nil"/>
              <w:left w:val="nil"/>
              <w:bottom w:val="nil"/>
              <w:right w:val="nil"/>
            </w:tcBorders>
            <w:shd w:val="clear" w:color="auto" w:fill="auto"/>
            <w:noWrap/>
            <w:vAlign w:val="bottom"/>
          </w:tcPr>
          <w:p w:rsidR="008244FD" w:rsidRPr="00510FF6" w:rsidRDefault="008244FD" w:rsidP="00AD6E4C">
            <w:pPr>
              <w:rPr>
                <w:sz w:val="20"/>
                <w:szCs w:val="20"/>
                <w:u w:val="single"/>
              </w:rPr>
            </w:pPr>
            <w:r w:rsidRPr="00510FF6">
              <w:rPr>
                <w:sz w:val="20"/>
                <w:szCs w:val="20"/>
                <w:u w:val="single"/>
              </w:rPr>
              <w:t>Check for</w:t>
            </w:r>
          </w:p>
          <w:p w:rsidR="008244FD" w:rsidRPr="00510FF6" w:rsidRDefault="008244FD" w:rsidP="00AD6E4C">
            <w:pPr>
              <w:rPr>
                <w:sz w:val="20"/>
                <w:szCs w:val="20"/>
                <w:u w:val="single"/>
              </w:rPr>
            </w:pPr>
            <w:r w:rsidRPr="00510FF6">
              <w:rPr>
                <w:sz w:val="20"/>
                <w:szCs w:val="20"/>
                <w:u w:val="single"/>
              </w:rPr>
              <w:t xml:space="preserve"> "N/A"</w:t>
            </w: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r w:rsidRPr="00510FF6">
              <w:rPr>
                <w:sz w:val="20"/>
                <w:szCs w:val="20"/>
              </w:rPr>
              <w:t>1</w:t>
            </w: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r w:rsidRPr="00510FF6">
              <w:rPr>
                <w:sz w:val="20"/>
                <w:szCs w:val="20"/>
              </w:rPr>
              <w:t xml:space="preserve">Owner’s Project Certification Statement </w:t>
            </w:r>
            <w:r w:rsidR="00623C6E" w:rsidRPr="00510FF6">
              <w:rPr>
                <w:sz w:val="20"/>
                <w:szCs w:val="20"/>
              </w:rPr>
              <w:t xml:space="preserve"> (see Attachment </w:t>
            </w:r>
            <w:r w:rsidR="00192320" w:rsidRPr="00510FF6">
              <w:rPr>
                <w:sz w:val="20"/>
                <w:szCs w:val="20"/>
              </w:rPr>
              <w:t>J</w:t>
            </w:r>
            <w:r w:rsidR="00623C6E" w:rsidRPr="00510FF6">
              <w:rPr>
                <w:sz w:val="20"/>
                <w:szCs w:val="20"/>
              </w:rPr>
              <w:t>)</w:t>
            </w:r>
          </w:p>
        </w:tc>
        <w:tc>
          <w:tcPr>
            <w:tcW w:w="364" w:type="dxa"/>
            <w:tcBorders>
              <w:top w:val="nil"/>
              <w:left w:val="nil"/>
              <w:bottom w:val="nil"/>
              <w:right w:val="single" w:sz="8"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single" w:sz="8"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bottom w:val="single" w:sz="4"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tcBorders>
              <w:bottom w:val="single" w:sz="4"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r w:rsidRPr="00510FF6">
              <w:rPr>
                <w:sz w:val="20"/>
                <w:szCs w:val="20"/>
              </w:rPr>
              <w:t>2</w:t>
            </w:r>
          </w:p>
        </w:tc>
        <w:tc>
          <w:tcPr>
            <w:tcW w:w="7368" w:type="dxa"/>
            <w:tcBorders>
              <w:top w:val="nil"/>
              <w:left w:val="nil"/>
              <w:bottom w:val="nil"/>
              <w:right w:val="nil"/>
            </w:tcBorders>
            <w:shd w:val="clear" w:color="auto" w:fill="auto"/>
            <w:noWrap/>
            <w:vAlign w:val="bottom"/>
          </w:tcPr>
          <w:p w:rsidR="00931A03" w:rsidRPr="00510FF6" w:rsidRDefault="00A87B0D" w:rsidP="00AD6E4C">
            <w:pPr>
              <w:rPr>
                <w:sz w:val="20"/>
                <w:szCs w:val="20"/>
              </w:rPr>
            </w:pPr>
            <w:r w:rsidRPr="00510FF6">
              <w:rPr>
                <w:sz w:val="20"/>
                <w:szCs w:val="20"/>
              </w:rPr>
              <w:t>Owner’s Tax Credit Detailed Cost Breakdown (if applicable)</w:t>
            </w:r>
          </w:p>
        </w:tc>
        <w:tc>
          <w:tcPr>
            <w:tcW w:w="364"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bottom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nil"/>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A87B0D" w:rsidP="00AD6E4C">
            <w:pPr>
              <w:jc w:val="center"/>
              <w:rPr>
                <w:sz w:val="20"/>
                <w:szCs w:val="20"/>
              </w:rPr>
            </w:pPr>
            <w:r w:rsidRPr="00510FF6">
              <w:rPr>
                <w:sz w:val="20"/>
                <w:szCs w:val="20"/>
              </w:rPr>
              <w:t>3</w:t>
            </w:r>
          </w:p>
        </w:tc>
        <w:tc>
          <w:tcPr>
            <w:tcW w:w="7368" w:type="dxa"/>
            <w:tcBorders>
              <w:top w:val="nil"/>
              <w:left w:val="nil"/>
              <w:bottom w:val="nil"/>
              <w:right w:val="nil"/>
            </w:tcBorders>
            <w:shd w:val="clear" w:color="auto" w:fill="auto"/>
            <w:noWrap/>
            <w:vAlign w:val="bottom"/>
          </w:tcPr>
          <w:p w:rsidR="00931A03" w:rsidRPr="00510FF6" w:rsidRDefault="00A87B0D" w:rsidP="00AD6E4C">
            <w:pPr>
              <w:rPr>
                <w:sz w:val="20"/>
                <w:szCs w:val="20"/>
              </w:rPr>
            </w:pPr>
            <w:r w:rsidRPr="00510FF6">
              <w:rPr>
                <w:sz w:val="20"/>
                <w:szCs w:val="20"/>
              </w:rPr>
              <w:t>Owner’s Certification of Costs Report for total project</w:t>
            </w:r>
          </w:p>
        </w:tc>
        <w:tc>
          <w:tcPr>
            <w:tcW w:w="364"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bottom w:val="single" w:sz="4"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A87B0D" w:rsidP="00AD6E4C">
            <w:pPr>
              <w:jc w:val="center"/>
              <w:rPr>
                <w:sz w:val="20"/>
                <w:szCs w:val="20"/>
              </w:rPr>
            </w:pPr>
            <w:r w:rsidRPr="00510FF6">
              <w:rPr>
                <w:sz w:val="20"/>
                <w:szCs w:val="20"/>
              </w:rPr>
              <w:t>4</w:t>
            </w:r>
          </w:p>
        </w:tc>
        <w:tc>
          <w:tcPr>
            <w:tcW w:w="7368" w:type="dxa"/>
            <w:tcBorders>
              <w:top w:val="nil"/>
              <w:left w:val="nil"/>
              <w:bottom w:val="nil"/>
              <w:right w:val="nil"/>
            </w:tcBorders>
            <w:shd w:val="clear" w:color="auto" w:fill="auto"/>
            <w:noWrap/>
            <w:vAlign w:val="bottom"/>
          </w:tcPr>
          <w:p w:rsidR="00931A03" w:rsidRPr="00510FF6" w:rsidRDefault="00A87B0D" w:rsidP="00AD6E4C">
            <w:pPr>
              <w:rPr>
                <w:sz w:val="20"/>
                <w:szCs w:val="20"/>
              </w:rPr>
            </w:pPr>
            <w:r w:rsidRPr="00510FF6">
              <w:rPr>
                <w:sz w:val="20"/>
                <w:szCs w:val="20"/>
              </w:rPr>
              <w:t xml:space="preserve">Project </w:t>
            </w:r>
            <w:r w:rsidR="00F82145" w:rsidRPr="00510FF6">
              <w:rPr>
                <w:sz w:val="20"/>
                <w:szCs w:val="20"/>
              </w:rPr>
              <w:t>C</w:t>
            </w:r>
            <w:r w:rsidR="00192320" w:rsidRPr="00510FF6">
              <w:rPr>
                <w:sz w:val="20"/>
                <w:szCs w:val="20"/>
              </w:rPr>
              <w:t>ompletion Form (see Attachment K</w:t>
            </w:r>
            <w:r w:rsidR="00F82145" w:rsidRPr="00510FF6">
              <w:rPr>
                <w:sz w:val="20"/>
                <w:szCs w:val="20"/>
              </w:rPr>
              <w:t>)</w:t>
            </w:r>
          </w:p>
        </w:tc>
        <w:tc>
          <w:tcPr>
            <w:tcW w:w="364"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left w:val="nil"/>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left w:val="nil"/>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132E85">
        <w:trPr>
          <w:trHeight w:val="80"/>
        </w:trPr>
        <w:tc>
          <w:tcPr>
            <w:tcW w:w="720" w:type="dxa"/>
            <w:tcBorders>
              <w:top w:val="nil"/>
              <w:left w:val="nil"/>
              <w:bottom w:val="nil"/>
              <w:right w:val="nil"/>
            </w:tcBorders>
            <w:shd w:val="clear" w:color="auto" w:fill="auto"/>
            <w:noWrap/>
            <w:vAlign w:val="bottom"/>
          </w:tcPr>
          <w:p w:rsidR="00931A03" w:rsidRPr="00510FF6" w:rsidRDefault="00A87B0D" w:rsidP="00AD6E4C">
            <w:pPr>
              <w:jc w:val="center"/>
              <w:rPr>
                <w:sz w:val="20"/>
                <w:szCs w:val="20"/>
              </w:rPr>
            </w:pPr>
            <w:r w:rsidRPr="00510FF6">
              <w:rPr>
                <w:sz w:val="20"/>
                <w:szCs w:val="20"/>
              </w:rPr>
              <w:t>5</w:t>
            </w:r>
            <w:r w:rsidR="00E035DD" w:rsidRPr="00510FF6">
              <w:rPr>
                <w:sz w:val="20"/>
                <w:szCs w:val="20"/>
              </w:rPr>
              <w:t>a</w:t>
            </w:r>
          </w:p>
        </w:tc>
        <w:tc>
          <w:tcPr>
            <w:tcW w:w="7732" w:type="dxa"/>
            <w:gridSpan w:val="2"/>
            <w:tcBorders>
              <w:top w:val="nil"/>
              <w:left w:val="nil"/>
              <w:bottom w:val="nil"/>
              <w:right w:val="nil"/>
            </w:tcBorders>
            <w:shd w:val="clear" w:color="auto" w:fill="auto"/>
            <w:noWrap/>
            <w:vAlign w:val="bottom"/>
          </w:tcPr>
          <w:p w:rsidR="00931A03" w:rsidRPr="00510FF6" w:rsidRDefault="00A87B0D" w:rsidP="00AD6E4C">
            <w:pPr>
              <w:rPr>
                <w:sz w:val="20"/>
                <w:szCs w:val="20"/>
              </w:rPr>
            </w:pPr>
            <w:r w:rsidRPr="00510FF6">
              <w:rPr>
                <w:sz w:val="20"/>
                <w:szCs w:val="20"/>
              </w:rPr>
              <w:t>CPA Certification of Costs Report (Total Project Costs)</w:t>
            </w: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shd w:val="clear" w:color="auto" w:fill="auto"/>
            <w:noWrap/>
            <w:vAlign w:val="bottom"/>
          </w:tcPr>
          <w:p w:rsidR="00931A03" w:rsidRPr="00510FF6" w:rsidRDefault="00931A03" w:rsidP="00AD6E4C">
            <w:pPr>
              <w:rPr>
                <w:b/>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single" w:sz="4" w:space="0" w:color="auto"/>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single" w:sz="4" w:space="0" w:color="auto"/>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E035DD" w:rsidP="00AD6E4C">
            <w:pPr>
              <w:jc w:val="center"/>
              <w:rPr>
                <w:sz w:val="20"/>
                <w:szCs w:val="20"/>
              </w:rPr>
            </w:pPr>
            <w:r w:rsidRPr="00510FF6">
              <w:rPr>
                <w:sz w:val="20"/>
                <w:szCs w:val="20"/>
              </w:rPr>
              <w:t>5b</w:t>
            </w:r>
          </w:p>
        </w:tc>
        <w:tc>
          <w:tcPr>
            <w:tcW w:w="7368" w:type="dxa"/>
            <w:tcBorders>
              <w:top w:val="nil"/>
              <w:left w:val="nil"/>
              <w:bottom w:val="nil"/>
              <w:right w:val="nil"/>
            </w:tcBorders>
            <w:shd w:val="clear" w:color="auto" w:fill="auto"/>
            <w:noWrap/>
            <w:vAlign w:val="bottom"/>
          </w:tcPr>
          <w:p w:rsidR="00931A03" w:rsidRPr="00510FF6" w:rsidRDefault="00D558DC" w:rsidP="00AD6E4C">
            <w:pPr>
              <w:rPr>
                <w:sz w:val="20"/>
                <w:szCs w:val="20"/>
              </w:rPr>
            </w:pPr>
            <w:r w:rsidRPr="00510FF6">
              <w:rPr>
                <w:sz w:val="20"/>
                <w:szCs w:val="20"/>
              </w:rPr>
              <w:t>CPA Certification of Costs Report (Building by Building</w:t>
            </w:r>
            <w:r w:rsidR="00F9535D">
              <w:rPr>
                <w:sz w:val="20"/>
                <w:szCs w:val="20"/>
              </w:rPr>
              <w:t xml:space="preserve"> [</w:t>
            </w:r>
            <w:r w:rsidR="00192320" w:rsidRPr="00510FF6">
              <w:rPr>
                <w:sz w:val="20"/>
                <w:szCs w:val="20"/>
              </w:rPr>
              <w:t>LIHTC only</w:t>
            </w:r>
            <w:r w:rsidR="00F9535D">
              <w:rPr>
                <w:sz w:val="20"/>
                <w:szCs w:val="20"/>
              </w:rPr>
              <w:t>]</w:t>
            </w:r>
            <w:r w:rsidRPr="00510FF6">
              <w:rPr>
                <w:sz w:val="20"/>
                <w:szCs w:val="20"/>
              </w:rPr>
              <w:t>)</w:t>
            </w:r>
          </w:p>
        </w:tc>
        <w:tc>
          <w:tcPr>
            <w:tcW w:w="364" w:type="dxa"/>
            <w:tcBorders>
              <w:top w:val="nil"/>
              <w:left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single" w:sz="4" w:space="0" w:color="auto"/>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single" w:sz="4" w:space="0" w:color="auto"/>
              <w:right w:val="nil"/>
            </w:tcBorders>
            <w:shd w:val="clear" w:color="auto" w:fill="auto"/>
            <w:noWrap/>
            <w:vAlign w:val="bottom"/>
          </w:tcPr>
          <w:p w:rsidR="00931A03" w:rsidRPr="00510FF6" w:rsidRDefault="00931A03" w:rsidP="00AD6E4C">
            <w:pPr>
              <w:rPr>
                <w:sz w:val="20"/>
                <w:szCs w:val="20"/>
              </w:rPr>
            </w:pPr>
          </w:p>
        </w:tc>
      </w:tr>
      <w:tr w:rsidR="00D558DC" w:rsidRPr="00510FF6" w:rsidTr="00E10005">
        <w:trPr>
          <w:trHeight w:val="276"/>
        </w:trPr>
        <w:tc>
          <w:tcPr>
            <w:tcW w:w="720" w:type="dxa"/>
            <w:tcBorders>
              <w:top w:val="nil"/>
              <w:left w:val="nil"/>
              <w:bottom w:val="nil"/>
              <w:right w:val="nil"/>
            </w:tcBorders>
            <w:shd w:val="clear" w:color="auto" w:fill="auto"/>
            <w:noWrap/>
            <w:vAlign w:val="bottom"/>
          </w:tcPr>
          <w:p w:rsidR="00D558DC" w:rsidRPr="00510FF6" w:rsidRDefault="00D558DC" w:rsidP="00AD6E4C">
            <w:pPr>
              <w:jc w:val="center"/>
              <w:rPr>
                <w:sz w:val="20"/>
                <w:szCs w:val="20"/>
              </w:rPr>
            </w:pPr>
          </w:p>
        </w:tc>
        <w:tc>
          <w:tcPr>
            <w:tcW w:w="7368" w:type="dxa"/>
            <w:tcBorders>
              <w:top w:val="nil"/>
              <w:left w:val="nil"/>
              <w:bottom w:val="nil"/>
              <w:right w:val="nil"/>
            </w:tcBorders>
            <w:shd w:val="clear" w:color="auto" w:fill="auto"/>
            <w:noWrap/>
            <w:vAlign w:val="bottom"/>
          </w:tcPr>
          <w:p w:rsidR="00D558DC" w:rsidRPr="00510FF6" w:rsidRDefault="00D558DC" w:rsidP="00AD6E4C">
            <w:pPr>
              <w:rPr>
                <w:sz w:val="20"/>
                <w:szCs w:val="20"/>
              </w:rPr>
            </w:pPr>
          </w:p>
        </w:tc>
        <w:tc>
          <w:tcPr>
            <w:tcW w:w="364" w:type="dxa"/>
            <w:tcBorders>
              <w:top w:val="nil"/>
              <w:left w:val="nil"/>
              <w:right w:val="nil"/>
            </w:tcBorders>
            <w:shd w:val="clear" w:color="auto" w:fill="auto"/>
            <w:noWrap/>
            <w:vAlign w:val="bottom"/>
          </w:tcPr>
          <w:p w:rsidR="00D558DC" w:rsidRPr="00510FF6" w:rsidRDefault="00D558DC" w:rsidP="00AD6E4C">
            <w:pPr>
              <w:rPr>
                <w:sz w:val="20"/>
                <w:szCs w:val="20"/>
              </w:rPr>
            </w:pPr>
          </w:p>
        </w:tc>
        <w:tc>
          <w:tcPr>
            <w:tcW w:w="272" w:type="dxa"/>
            <w:tcBorders>
              <w:top w:val="single" w:sz="4" w:space="0" w:color="auto"/>
              <w:left w:val="nil"/>
              <w:bottom w:val="single" w:sz="4" w:space="0" w:color="auto"/>
              <w:right w:val="nil"/>
            </w:tcBorders>
            <w:shd w:val="clear" w:color="auto" w:fill="auto"/>
            <w:noWrap/>
            <w:vAlign w:val="bottom"/>
          </w:tcPr>
          <w:p w:rsidR="00D558DC" w:rsidRPr="00510FF6" w:rsidRDefault="00D558DC" w:rsidP="00AD6E4C">
            <w:pPr>
              <w:rPr>
                <w:sz w:val="20"/>
                <w:szCs w:val="20"/>
              </w:rPr>
            </w:pPr>
          </w:p>
        </w:tc>
        <w:tc>
          <w:tcPr>
            <w:tcW w:w="364" w:type="dxa"/>
            <w:tcBorders>
              <w:top w:val="nil"/>
              <w:left w:val="nil"/>
              <w:right w:val="nil"/>
            </w:tcBorders>
            <w:shd w:val="clear" w:color="auto" w:fill="auto"/>
            <w:noWrap/>
            <w:vAlign w:val="bottom"/>
          </w:tcPr>
          <w:p w:rsidR="00D558DC" w:rsidRPr="00510FF6" w:rsidRDefault="00D558DC" w:rsidP="00AD6E4C">
            <w:pPr>
              <w:rPr>
                <w:sz w:val="20"/>
                <w:szCs w:val="20"/>
              </w:rPr>
            </w:pPr>
          </w:p>
        </w:tc>
        <w:tc>
          <w:tcPr>
            <w:tcW w:w="373" w:type="dxa"/>
            <w:tcBorders>
              <w:top w:val="nil"/>
              <w:left w:val="nil"/>
              <w:right w:val="nil"/>
            </w:tcBorders>
            <w:shd w:val="clear" w:color="auto" w:fill="auto"/>
            <w:noWrap/>
            <w:vAlign w:val="bottom"/>
          </w:tcPr>
          <w:p w:rsidR="00D558DC" w:rsidRPr="00510FF6" w:rsidRDefault="00D558DC" w:rsidP="00AD6E4C">
            <w:pPr>
              <w:rPr>
                <w:sz w:val="20"/>
                <w:szCs w:val="20"/>
              </w:rPr>
            </w:pPr>
          </w:p>
        </w:tc>
        <w:tc>
          <w:tcPr>
            <w:tcW w:w="272" w:type="dxa"/>
            <w:tcBorders>
              <w:top w:val="single" w:sz="4" w:space="0" w:color="auto"/>
              <w:left w:val="nil"/>
              <w:bottom w:val="single" w:sz="4" w:space="0" w:color="auto"/>
              <w:right w:val="nil"/>
            </w:tcBorders>
            <w:shd w:val="clear" w:color="auto" w:fill="auto"/>
            <w:noWrap/>
            <w:vAlign w:val="bottom"/>
          </w:tcPr>
          <w:p w:rsidR="00D558DC" w:rsidRPr="00510FF6" w:rsidRDefault="00D558DC" w:rsidP="00AD6E4C">
            <w:pPr>
              <w:rPr>
                <w:sz w:val="20"/>
                <w:szCs w:val="20"/>
              </w:rPr>
            </w:pPr>
          </w:p>
        </w:tc>
        <w:tc>
          <w:tcPr>
            <w:tcW w:w="1145" w:type="dxa"/>
            <w:tcBorders>
              <w:top w:val="nil"/>
              <w:left w:val="nil"/>
              <w:right w:val="nil"/>
            </w:tcBorders>
            <w:shd w:val="clear" w:color="auto" w:fill="auto"/>
            <w:noWrap/>
            <w:vAlign w:val="bottom"/>
          </w:tcPr>
          <w:p w:rsidR="00D558DC" w:rsidRPr="00510FF6" w:rsidRDefault="00D558DC" w:rsidP="00AD6E4C">
            <w:pPr>
              <w:rPr>
                <w:sz w:val="20"/>
                <w:szCs w:val="20"/>
              </w:rPr>
            </w:pPr>
          </w:p>
        </w:tc>
      </w:tr>
      <w:tr w:rsidR="00931A03" w:rsidRPr="00510FF6" w:rsidTr="00E10005">
        <w:trPr>
          <w:trHeight w:val="276"/>
        </w:trPr>
        <w:tc>
          <w:tcPr>
            <w:tcW w:w="720" w:type="dxa"/>
            <w:tcBorders>
              <w:top w:val="nil"/>
              <w:left w:val="nil"/>
              <w:bottom w:val="nil"/>
              <w:right w:val="nil"/>
            </w:tcBorders>
            <w:shd w:val="clear" w:color="auto" w:fill="auto"/>
            <w:noWrap/>
            <w:vAlign w:val="bottom"/>
          </w:tcPr>
          <w:p w:rsidR="00931A03" w:rsidRPr="00510FF6" w:rsidRDefault="00E035DD" w:rsidP="00AD6E4C">
            <w:pPr>
              <w:jc w:val="center"/>
              <w:rPr>
                <w:sz w:val="20"/>
                <w:szCs w:val="20"/>
              </w:rPr>
            </w:pPr>
            <w:r w:rsidRPr="00510FF6">
              <w:rPr>
                <w:sz w:val="20"/>
                <w:szCs w:val="20"/>
              </w:rPr>
              <w:t>6</w:t>
            </w:r>
          </w:p>
        </w:tc>
        <w:tc>
          <w:tcPr>
            <w:tcW w:w="7368" w:type="dxa"/>
            <w:tcBorders>
              <w:top w:val="nil"/>
              <w:left w:val="nil"/>
              <w:bottom w:val="nil"/>
              <w:right w:val="nil"/>
            </w:tcBorders>
            <w:shd w:val="clear" w:color="auto" w:fill="auto"/>
            <w:noWrap/>
            <w:vAlign w:val="bottom"/>
          </w:tcPr>
          <w:p w:rsidR="00931A03" w:rsidRPr="00510FF6" w:rsidRDefault="00940E4C" w:rsidP="00AD6E4C">
            <w:pPr>
              <w:rPr>
                <w:sz w:val="20"/>
                <w:szCs w:val="20"/>
              </w:rPr>
            </w:pPr>
            <w:r w:rsidRPr="00510FF6">
              <w:rPr>
                <w:sz w:val="20"/>
                <w:szCs w:val="20"/>
              </w:rPr>
              <w:t xml:space="preserve">Completed Minority Business Enterprises/Women Business Enterprises </w:t>
            </w:r>
            <w:r w:rsidR="00A0214C" w:rsidRPr="00510FF6">
              <w:rPr>
                <w:sz w:val="20"/>
                <w:szCs w:val="20"/>
              </w:rPr>
              <w:t>Report</w:t>
            </w:r>
          </w:p>
        </w:tc>
        <w:tc>
          <w:tcPr>
            <w:tcW w:w="364" w:type="dxa"/>
            <w:tcBorders>
              <w:left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left w:val="single" w:sz="4" w:space="0" w:color="auto"/>
              <w:right w:val="nil"/>
            </w:tcBorders>
            <w:shd w:val="clear" w:color="auto" w:fill="auto"/>
            <w:noWrap/>
            <w:vAlign w:val="bottom"/>
          </w:tcPr>
          <w:p w:rsidR="00931A03" w:rsidRPr="00510FF6" w:rsidRDefault="00931A03" w:rsidP="00AD6E4C">
            <w:pPr>
              <w:rPr>
                <w:sz w:val="20"/>
                <w:szCs w:val="20"/>
              </w:rPr>
            </w:pPr>
          </w:p>
        </w:tc>
        <w:tc>
          <w:tcPr>
            <w:tcW w:w="373" w:type="dxa"/>
            <w:tcBorders>
              <w:left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1145" w:type="dxa"/>
            <w:tcBorders>
              <w:left w:val="single" w:sz="4" w:space="0" w:color="auto"/>
              <w:right w:val="nil"/>
            </w:tcBorders>
            <w:shd w:val="clear" w:color="auto" w:fill="auto"/>
            <w:noWrap/>
            <w:vAlign w:val="bottom"/>
          </w:tcPr>
          <w:p w:rsidR="00931A03" w:rsidRPr="00510FF6" w:rsidRDefault="00931A03" w:rsidP="00AD6E4C">
            <w:pPr>
              <w:rPr>
                <w:sz w:val="20"/>
                <w:szCs w:val="20"/>
              </w:rPr>
            </w:pPr>
          </w:p>
        </w:tc>
      </w:tr>
      <w:tr w:rsidR="00940E4C" w:rsidRPr="00510FF6" w:rsidTr="00E10005">
        <w:trPr>
          <w:trHeight w:val="276"/>
        </w:trPr>
        <w:tc>
          <w:tcPr>
            <w:tcW w:w="720" w:type="dxa"/>
            <w:tcBorders>
              <w:top w:val="nil"/>
              <w:left w:val="nil"/>
              <w:bottom w:val="nil"/>
              <w:right w:val="nil"/>
            </w:tcBorders>
            <w:shd w:val="clear" w:color="auto" w:fill="auto"/>
            <w:noWrap/>
            <w:vAlign w:val="bottom"/>
          </w:tcPr>
          <w:p w:rsidR="00940E4C" w:rsidRPr="00510FF6" w:rsidRDefault="00940E4C" w:rsidP="00AD6E4C">
            <w:pPr>
              <w:jc w:val="center"/>
              <w:rPr>
                <w:sz w:val="20"/>
                <w:szCs w:val="20"/>
              </w:rPr>
            </w:pPr>
          </w:p>
        </w:tc>
        <w:tc>
          <w:tcPr>
            <w:tcW w:w="7368" w:type="dxa"/>
            <w:tcBorders>
              <w:top w:val="nil"/>
              <w:left w:val="nil"/>
              <w:bottom w:val="nil"/>
              <w:right w:val="nil"/>
            </w:tcBorders>
            <w:shd w:val="clear" w:color="auto" w:fill="auto"/>
            <w:noWrap/>
            <w:vAlign w:val="bottom"/>
          </w:tcPr>
          <w:p w:rsidR="00940E4C" w:rsidRPr="00510FF6" w:rsidRDefault="00F9535D" w:rsidP="00AD6E4C">
            <w:pPr>
              <w:rPr>
                <w:sz w:val="20"/>
                <w:szCs w:val="20"/>
              </w:rPr>
            </w:pPr>
            <w:r>
              <w:rPr>
                <w:sz w:val="20"/>
                <w:szCs w:val="20"/>
              </w:rPr>
              <w:t xml:space="preserve">  (required only for projects with Federal HOME funding)</w:t>
            </w:r>
          </w:p>
        </w:tc>
        <w:tc>
          <w:tcPr>
            <w:tcW w:w="364" w:type="dxa"/>
            <w:tcBorders>
              <w:left w:val="nil"/>
              <w:bottom w:val="nil"/>
              <w:right w:val="nil"/>
            </w:tcBorders>
            <w:shd w:val="clear" w:color="auto" w:fill="auto"/>
            <w:noWrap/>
            <w:vAlign w:val="bottom"/>
          </w:tcPr>
          <w:p w:rsidR="00940E4C" w:rsidRPr="00510FF6" w:rsidRDefault="00940E4C" w:rsidP="00AD6E4C">
            <w:pPr>
              <w:rPr>
                <w:sz w:val="20"/>
                <w:szCs w:val="20"/>
              </w:rPr>
            </w:pPr>
          </w:p>
        </w:tc>
        <w:tc>
          <w:tcPr>
            <w:tcW w:w="272" w:type="dxa"/>
            <w:tcBorders>
              <w:top w:val="single" w:sz="4" w:space="0" w:color="auto"/>
              <w:left w:val="nil"/>
              <w:bottom w:val="single" w:sz="4" w:space="0" w:color="auto"/>
              <w:right w:val="nil"/>
            </w:tcBorders>
            <w:shd w:val="clear" w:color="auto" w:fill="auto"/>
            <w:noWrap/>
            <w:vAlign w:val="bottom"/>
          </w:tcPr>
          <w:p w:rsidR="00940E4C" w:rsidRPr="00510FF6" w:rsidRDefault="00940E4C" w:rsidP="00AD6E4C">
            <w:pPr>
              <w:rPr>
                <w:sz w:val="20"/>
                <w:szCs w:val="20"/>
              </w:rPr>
            </w:pPr>
          </w:p>
        </w:tc>
        <w:tc>
          <w:tcPr>
            <w:tcW w:w="364" w:type="dxa"/>
            <w:tcBorders>
              <w:left w:val="nil"/>
              <w:bottom w:val="nil"/>
              <w:right w:val="nil"/>
            </w:tcBorders>
            <w:shd w:val="clear" w:color="auto" w:fill="auto"/>
            <w:noWrap/>
            <w:vAlign w:val="bottom"/>
          </w:tcPr>
          <w:p w:rsidR="00940E4C" w:rsidRPr="00510FF6" w:rsidRDefault="00940E4C" w:rsidP="00AD6E4C">
            <w:pPr>
              <w:rPr>
                <w:sz w:val="20"/>
                <w:szCs w:val="20"/>
              </w:rPr>
            </w:pPr>
          </w:p>
        </w:tc>
        <w:tc>
          <w:tcPr>
            <w:tcW w:w="373" w:type="dxa"/>
            <w:tcBorders>
              <w:left w:val="nil"/>
              <w:bottom w:val="nil"/>
              <w:right w:val="nil"/>
            </w:tcBorders>
            <w:shd w:val="clear" w:color="auto" w:fill="auto"/>
            <w:noWrap/>
            <w:vAlign w:val="bottom"/>
          </w:tcPr>
          <w:p w:rsidR="00940E4C" w:rsidRPr="00510FF6" w:rsidRDefault="00940E4C" w:rsidP="00AD6E4C">
            <w:pPr>
              <w:rPr>
                <w:sz w:val="20"/>
                <w:szCs w:val="20"/>
              </w:rPr>
            </w:pPr>
          </w:p>
        </w:tc>
        <w:tc>
          <w:tcPr>
            <w:tcW w:w="272" w:type="dxa"/>
            <w:tcBorders>
              <w:top w:val="single" w:sz="4" w:space="0" w:color="auto"/>
              <w:left w:val="nil"/>
              <w:bottom w:val="single" w:sz="4" w:space="0" w:color="auto"/>
              <w:right w:val="nil"/>
            </w:tcBorders>
            <w:shd w:val="clear" w:color="auto" w:fill="auto"/>
            <w:noWrap/>
            <w:vAlign w:val="bottom"/>
          </w:tcPr>
          <w:p w:rsidR="00940E4C" w:rsidRPr="00510FF6" w:rsidRDefault="00940E4C" w:rsidP="00AD6E4C">
            <w:pPr>
              <w:rPr>
                <w:sz w:val="20"/>
                <w:szCs w:val="20"/>
              </w:rPr>
            </w:pPr>
          </w:p>
        </w:tc>
        <w:tc>
          <w:tcPr>
            <w:tcW w:w="1145" w:type="dxa"/>
            <w:tcBorders>
              <w:left w:val="nil"/>
              <w:bottom w:val="nil"/>
              <w:right w:val="nil"/>
            </w:tcBorders>
            <w:shd w:val="clear" w:color="auto" w:fill="auto"/>
            <w:noWrap/>
            <w:vAlign w:val="bottom"/>
          </w:tcPr>
          <w:p w:rsidR="00940E4C" w:rsidRPr="00510FF6" w:rsidRDefault="00940E4C" w:rsidP="00AD6E4C">
            <w:pPr>
              <w:rPr>
                <w:sz w:val="20"/>
                <w:szCs w:val="20"/>
              </w:rPr>
            </w:pPr>
          </w:p>
        </w:tc>
      </w:tr>
      <w:tr w:rsidR="00931A03" w:rsidRPr="00510FF6" w:rsidTr="00066878">
        <w:trPr>
          <w:trHeight w:val="276"/>
        </w:trPr>
        <w:tc>
          <w:tcPr>
            <w:tcW w:w="720" w:type="dxa"/>
            <w:tcBorders>
              <w:top w:val="nil"/>
              <w:left w:val="nil"/>
              <w:bottom w:val="nil"/>
              <w:right w:val="nil"/>
            </w:tcBorders>
            <w:shd w:val="clear" w:color="auto" w:fill="auto"/>
            <w:noWrap/>
            <w:vAlign w:val="bottom"/>
          </w:tcPr>
          <w:p w:rsidR="00931A03" w:rsidRPr="00510FF6" w:rsidRDefault="00E035DD" w:rsidP="00AD6E4C">
            <w:pPr>
              <w:jc w:val="center"/>
              <w:rPr>
                <w:sz w:val="20"/>
                <w:szCs w:val="20"/>
              </w:rPr>
            </w:pPr>
            <w:r w:rsidRPr="00510FF6">
              <w:rPr>
                <w:sz w:val="20"/>
                <w:szCs w:val="20"/>
              </w:rPr>
              <w:t>7</w:t>
            </w:r>
          </w:p>
        </w:tc>
        <w:tc>
          <w:tcPr>
            <w:tcW w:w="7368" w:type="dxa"/>
            <w:tcBorders>
              <w:top w:val="nil"/>
              <w:left w:val="nil"/>
              <w:bottom w:val="nil"/>
              <w:right w:val="nil"/>
            </w:tcBorders>
            <w:shd w:val="clear" w:color="auto" w:fill="auto"/>
            <w:noWrap/>
            <w:vAlign w:val="bottom"/>
          </w:tcPr>
          <w:p w:rsidR="00931A03" w:rsidRPr="00510FF6" w:rsidRDefault="00A0214C" w:rsidP="00AD6E4C">
            <w:pPr>
              <w:rPr>
                <w:sz w:val="20"/>
                <w:szCs w:val="20"/>
              </w:rPr>
            </w:pPr>
            <w:r w:rsidRPr="00510FF6">
              <w:rPr>
                <w:sz w:val="20"/>
                <w:szCs w:val="20"/>
              </w:rPr>
              <w:t>Completed Section 3 Report</w:t>
            </w:r>
            <w:r w:rsidR="00066878" w:rsidRPr="00510FF6">
              <w:rPr>
                <w:sz w:val="20"/>
                <w:szCs w:val="20"/>
              </w:rPr>
              <w:t xml:space="preserve"> (required </w:t>
            </w:r>
            <w:r w:rsidR="00F9535D">
              <w:rPr>
                <w:sz w:val="20"/>
                <w:szCs w:val="20"/>
              </w:rPr>
              <w:t xml:space="preserve">only </w:t>
            </w:r>
            <w:r w:rsidR="00066878" w:rsidRPr="00510FF6">
              <w:rPr>
                <w:sz w:val="20"/>
                <w:szCs w:val="20"/>
              </w:rPr>
              <w:t>if Federal HOME funds used)</w:t>
            </w:r>
          </w:p>
        </w:tc>
        <w:tc>
          <w:tcPr>
            <w:tcW w:w="364"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r>
      <w:tr w:rsidR="00E035DD" w:rsidRPr="00510FF6" w:rsidTr="00066878">
        <w:trPr>
          <w:trHeight w:val="276"/>
        </w:trPr>
        <w:tc>
          <w:tcPr>
            <w:tcW w:w="720" w:type="dxa"/>
            <w:tcBorders>
              <w:top w:val="nil"/>
              <w:left w:val="nil"/>
              <w:bottom w:val="nil"/>
              <w:right w:val="nil"/>
            </w:tcBorders>
            <w:shd w:val="clear" w:color="auto" w:fill="auto"/>
            <w:noWrap/>
            <w:vAlign w:val="bottom"/>
          </w:tcPr>
          <w:p w:rsidR="00E035DD" w:rsidRPr="00510FF6" w:rsidRDefault="00E035DD" w:rsidP="00AD6E4C">
            <w:pPr>
              <w:jc w:val="center"/>
              <w:rPr>
                <w:sz w:val="20"/>
                <w:szCs w:val="20"/>
              </w:rPr>
            </w:pPr>
          </w:p>
        </w:tc>
        <w:tc>
          <w:tcPr>
            <w:tcW w:w="7368" w:type="dxa"/>
            <w:tcBorders>
              <w:top w:val="nil"/>
              <w:left w:val="nil"/>
              <w:bottom w:val="nil"/>
              <w:right w:val="nil"/>
            </w:tcBorders>
            <w:shd w:val="clear" w:color="auto" w:fill="auto"/>
            <w:noWrap/>
            <w:vAlign w:val="bottom"/>
          </w:tcPr>
          <w:p w:rsidR="00E035DD" w:rsidRPr="00510FF6" w:rsidRDefault="00E035DD" w:rsidP="00AD6E4C">
            <w:pPr>
              <w:rPr>
                <w:sz w:val="20"/>
                <w:szCs w:val="20"/>
              </w:rPr>
            </w:pPr>
          </w:p>
        </w:tc>
        <w:tc>
          <w:tcPr>
            <w:tcW w:w="364" w:type="dxa"/>
            <w:tcBorders>
              <w:top w:val="nil"/>
              <w:left w:val="nil"/>
              <w:bottom w:val="nil"/>
            </w:tcBorders>
            <w:shd w:val="clear" w:color="auto" w:fill="auto"/>
            <w:noWrap/>
            <w:vAlign w:val="bottom"/>
          </w:tcPr>
          <w:p w:rsidR="00E035DD" w:rsidRPr="00510FF6" w:rsidRDefault="00E035DD" w:rsidP="00AD6E4C">
            <w:pPr>
              <w:rPr>
                <w:sz w:val="20"/>
                <w:szCs w:val="20"/>
              </w:rPr>
            </w:pPr>
          </w:p>
        </w:tc>
        <w:tc>
          <w:tcPr>
            <w:tcW w:w="272" w:type="dxa"/>
            <w:tcBorders>
              <w:top w:val="single" w:sz="4" w:space="0" w:color="auto"/>
              <w:bottom w:val="single" w:sz="4" w:space="0" w:color="auto"/>
            </w:tcBorders>
            <w:shd w:val="clear" w:color="auto" w:fill="auto"/>
            <w:noWrap/>
            <w:vAlign w:val="bottom"/>
          </w:tcPr>
          <w:p w:rsidR="00E035DD" w:rsidRPr="00510FF6" w:rsidRDefault="00E035DD" w:rsidP="00AD6E4C">
            <w:pPr>
              <w:rPr>
                <w:sz w:val="20"/>
                <w:szCs w:val="20"/>
              </w:rPr>
            </w:pPr>
          </w:p>
        </w:tc>
        <w:tc>
          <w:tcPr>
            <w:tcW w:w="364" w:type="dxa"/>
            <w:tcBorders>
              <w:top w:val="nil"/>
              <w:left w:val="nil"/>
              <w:bottom w:val="nil"/>
              <w:right w:val="nil"/>
            </w:tcBorders>
            <w:shd w:val="clear" w:color="auto" w:fill="auto"/>
            <w:noWrap/>
            <w:vAlign w:val="bottom"/>
          </w:tcPr>
          <w:p w:rsidR="00E035DD" w:rsidRPr="00510FF6" w:rsidRDefault="00E035DD" w:rsidP="00AD6E4C">
            <w:pPr>
              <w:rPr>
                <w:sz w:val="20"/>
                <w:szCs w:val="20"/>
              </w:rPr>
            </w:pPr>
          </w:p>
        </w:tc>
        <w:tc>
          <w:tcPr>
            <w:tcW w:w="373" w:type="dxa"/>
            <w:tcBorders>
              <w:top w:val="nil"/>
              <w:left w:val="nil"/>
              <w:bottom w:val="nil"/>
            </w:tcBorders>
            <w:shd w:val="clear" w:color="auto" w:fill="auto"/>
            <w:noWrap/>
            <w:vAlign w:val="bottom"/>
          </w:tcPr>
          <w:p w:rsidR="00E035DD" w:rsidRPr="00510FF6" w:rsidRDefault="00E035DD" w:rsidP="00AD6E4C">
            <w:pPr>
              <w:rPr>
                <w:sz w:val="20"/>
                <w:szCs w:val="20"/>
              </w:rPr>
            </w:pPr>
          </w:p>
        </w:tc>
        <w:tc>
          <w:tcPr>
            <w:tcW w:w="272" w:type="dxa"/>
            <w:tcBorders>
              <w:top w:val="single" w:sz="4" w:space="0" w:color="auto"/>
              <w:bottom w:val="single" w:sz="4" w:space="0" w:color="auto"/>
            </w:tcBorders>
            <w:shd w:val="clear" w:color="auto" w:fill="auto"/>
            <w:noWrap/>
            <w:vAlign w:val="bottom"/>
          </w:tcPr>
          <w:p w:rsidR="00E035DD" w:rsidRPr="00510FF6" w:rsidRDefault="00E035DD" w:rsidP="00AD6E4C">
            <w:pPr>
              <w:rPr>
                <w:sz w:val="20"/>
                <w:szCs w:val="20"/>
              </w:rPr>
            </w:pPr>
          </w:p>
        </w:tc>
        <w:tc>
          <w:tcPr>
            <w:tcW w:w="1145" w:type="dxa"/>
            <w:tcBorders>
              <w:top w:val="nil"/>
              <w:left w:val="nil"/>
              <w:bottom w:val="nil"/>
              <w:right w:val="nil"/>
            </w:tcBorders>
            <w:shd w:val="clear" w:color="auto" w:fill="auto"/>
            <w:noWrap/>
            <w:vAlign w:val="bottom"/>
          </w:tcPr>
          <w:p w:rsidR="00E035DD" w:rsidRPr="00510FF6" w:rsidRDefault="00E035DD" w:rsidP="00AD6E4C">
            <w:pPr>
              <w:rPr>
                <w:sz w:val="20"/>
                <w:szCs w:val="20"/>
              </w:rPr>
            </w:pPr>
          </w:p>
        </w:tc>
      </w:tr>
      <w:tr w:rsidR="00E035DD" w:rsidRPr="00510FF6" w:rsidTr="000E00DD">
        <w:trPr>
          <w:trHeight w:val="276"/>
        </w:trPr>
        <w:tc>
          <w:tcPr>
            <w:tcW w:w="720" w:type="dxa"/>
            <w:tcBorders>
              <w:top w:val="nil"/>
              <w:left w:val="nil"/>
              <w:bottom w:val="nil"/>
              <w:right w:val="nil"/>
            </w:tcBorders>
            <w:shd w:val="clear" w:color="auto" w:fill="auto"/>
            <w:noWrap/>
            <w:vAlign w:val="bottom"/>
          </w:tcPr>
          <w:p w:rsidR="00E035DD" w:rsidRPr="00510FF6" w:rsidRDefault="00E035DD" w:rsidP="00AD6E4C">
            <w:pPr>
              <w:jc w:val="center"/>
              <w:rPr>
                <w:sz w:val="20"/>
                <w:szCs w:val="20"/>
              </w:rPr>
            </w:pPr>
            <w:r w:rsidRPr="00510FF6">
              <w:rPr>
                <w:sz w:val="20"/>
                <w:szCs w:val="20"/>
              </w:rPr>
              <w:t>8</w:t>
            </w:r>
          </w:p>
        </w:tc>
        <w:tc>
          <w:tcPr>
            <w:tcW w:w="7368" w:type="dxa"/>
            <w:tcBorders>
              <w:top w:val="nil"/>
              <w:left w:val="nil"/>
              <w:bottom w:val="nil"/>
              <w:right w:val="nil"/>
            </w:tcBorders>
            <w:shd w:val="clear" w:color="auto" w:fill="auto"/>
            <w:noWrap/>
            <w:vAlign w:val="bottom"/>
          </w:tcPr>
          <w:p w:rsidR="00E035DD" w:rsidRPr="00510FF6" w:rsidRDefault="00E035DD" w:rsidP="00AD6E4C">
            <w:pPr>
              <w:rPr>
                <w:sz w:val="20"/>
                <w:szCs w:val="20"/>
              </w:rPr>
            </w:pPr>
            <w:r w:rsidRPr="00510FF6">
              <w:rPr>
                <w:sz w:val="20"/>
                <w:szCs w:val="20"/>
              </w:rPr>
              <w:t xml:space="preserve">Household Characteristics Form (see </w:t>
            </w:r>
            <w:r w:rsidR="00871AF1" w:rsidRPr="00510FF6">
              <w:rPr>
                <w:sz w:val="20"/>
                <w:szCs w:val="20"/>
              </w:rPr>
              <w:t>Attachment</w:t>
            </w:r>
            <w:r w:rsidRPr="00510FF6">
              <w:rPr>
                <w:sz w:val="20"/>
                <w:szCs w:val="20"/>
              </w:rPr>
              <w:t xml:space="preserve"> </w:t>
            </w:r>
            <w:r w:rsidR="00192320" w:rsidRPr="00510FF6">
              <w:rPr>
                <w:sz w:val="20"/>
                <w:szCs w:val="20"/>
              </w:rPr>
              <w:t>L</w:t>
            </w:r>
            <w:r w:rsidRPr="00510FF6">
              <w:rPr>
                <w:sz w:val="20"/>
                <w:szCs w:val="20"/>
              </w:rPr>
              <w:t>)</w:t>
            </w:r>
          </w:p>
        </w:tc>
        <w:tc>
          <w:tcPr>
            <w:tcW w:w="364" w:type="dxa"/>
            <w:tcBorders>
              <w:top w:val="nil"/>
              <w:left w:val="nil"/>
              <w:bottom w:val="nil"/>
              <w:right w:val="single" w:sz="4" w:space="0" w:color="auto"/>
            </w:tcBorders>
            <w:shd w:val="clear" w:color="auto" w:fill="auto"/>
            <w:noWrap/>
            <w:vAlign w:val="bottom"/>
          </w:tcPr>
          <w:p w:rsidR="00E035DD" w:rsidRPr="00510FF6" w:rsidRDefault="00E035DD"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DD" w:rsidRPr="00510FF6" w:rsidRDefault="00E035DD" w:rsidP="00AD6E4C">
            <w:pPr>
              <w:rPr>
                <w:sz w:val="20"/>
                <w:szCs w:val="20"/>
              </w:rPr>
            </w:pPr>
          </w:p>
        </w:tc>
        <w:tc>
          <w:tcPr>
            <w:tcW w:w="364" w:type="dxa"/>
            <w:tcBorders>
              <w:top w:val="nil"/>
              <w:left w:val="single" w:sz="4" w:space="0" w:color="auto"/>
              <w:bottom w:val="nil"/>
              <w:right w:val="nil"/>
            </w:tcBorders>
            <w:shd w:val="clear" w:color="auto" w:fill="auto"/>
            <w:noWrap/>
            <w:vAlign w:val="bottom"/>
          </w:tcPr>
          <w:p w:rsidR="00E035DD" w:rsidRPr="00510FF6" w:rsidRDefault="00E035DD" w:rsidP="00AD6E4C">
            <w:pPr>
              <w:rPr>
                <w:sz w:val="20"/>
                <w:szCs w:val="20"/>
              </w:rPr>
            </w:pPr>
          </w:p>
        </w:tc>
        <w:tc>
          <w:tcPr>
            <w:tcW w:w="373" w:type="dxa"/>
            <w:tcBorders>
              <w:top w:val="nil"/>
              <w:left w:val="nil"/>
              <w:bottom w:val="nil"/>
              <w:right w:val="single" w:sz="4" w:space="0" w:color="auto"/>
            </w:tcBorders>
            <w:shd w:val="clear" w:color="auto" w:fill="auto"/>
            <w:noWrap/>
            <w:vAlign w:val="bottom"/>
          </w:tcPr>
          <w:p w:rsidR="00E035DD" w:rsidRPr="00510FF6" w:rsidRDefault="00E035DD"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5DD" w:rsidRPr="00510FF6" w:rsidRDefault="00E035DD" w:rsidP="00AD6E4C">
            <w:pPr>
              <w:rPr>
                <w:sz w:val="20"/>
                <w:szCs w:val="20"/>
              </w:rPr>
            </w:pPr>
          </w:p>
        </w:tc>
        <w:tc>
          <w:tcPr>
            <w:tcW w:w="1145" w:type="dxa"/>
            <w:tcBorders>
              <w:top w:val="nil"/>
              <w:left w:val="single" w:sz="4" w:space="0" w:color="auto"/>
              <w:bottom w:val="nil"/>
              <w:right w:val="nil"/>
            </w:tcBorders>
            <w:shd w:val="clear" w:color="auto" w:fill="auto"/>
            <w:noWrap/>
            <w:vAlign w:val="bottom"/>
          </w:tcPr>
          <w:p w:rsidR="00E035DD" w:rsidRPr="00510FF6" w:rsidRDefault="00E035DD" w:rsidP="00AD6E4C">
            <w:pPr>
              <w:rPr>
                <w:sz w:val="20"/>
                <w:szCs w:val="20"/>
              </w:rPr>
            </w:pPr>
          </w:p>
        </w:tc>
      </w:tr>
      <w:tr w:rsidR="00940E4C" w:rsidRPr="00510FF6" w:rsidTr="000E00DD">
        <w:trPr>
          <w:trHeight w:val="276"/>
        </w:trPr>
        <w:tc>
          <w:tcPr>
            <w:tcW w:w="720" w:type="dxa"/>
            <w:tcBorders>
              <w:top w:val="nil"/>
              <w:left w:val="nil"/>
              <w:bottom w:val="nil"/>
              <w:right w:val="nil"/>
            </w:tcBorders>
            <w:shd w:val="clear" w:color="auto" w:fill="auto"/>
            <w:noWrap/>
            <w:vAlign w:val="bottom"/>
          </w:tcPr>
          <w:p w:rsidR="00940E4C" w:rsidRPr="00510FF6" w:rsidRDefault="00940E4C" w:rsidP="00AD6E4C">
            <w:pPr>
              <w:jc w:val="center"/>
              <w:rPr>
                <w:sz w:val="20"/>
                <w:szCs w:val="20"/>
              </w:rPr>
            </w:pPr>
          </w:p>
        </w:tc>
        <w:tc>
          <w:tcPr>
            <w:tcW w:w="7368" w:type="dxa"/>
            <w:tcBorders>
              <w:top w:val="nil"/>
              <w:left w:val="nil"/>
              <w:bottom w:val="nil"/>
              <w:right w:val="nil"/>
            </w:tcBorders>
            <w:shd w:val="clear" w:color="auto" w:fill="auto"/>
            <w:noWrap/>
            <w:vAlign w:val="bottom"/>
          </w:tcPr>
          <w:p w:rsidR="00940E4C" w:rsidRPr="00510FF6" w:rsidRDefault="00F42F2E" w:rsidP="00AD6E4C">
            <w:pPr>
              <w:rPr>
                <w:sz w:val="20"/>
                <w:szCs w:val="20"/>
              </w:rPr>
            </w:pPr>
            <w:r w:rsidRPr="00510FF6">
              <w:rPr>
                <w:sz w:val="20"/>
                <w:szCs w:val="20"/>
              </w:rPr>
              <w:t xml:space="preserve">  (</w:t>
            </w:r>
            <w:r w:rsidR="000E00DD" w:rsidRPr="00510FF6">
              <w:rPr>
                <w:sz w:val="20"/>
                <w:szCs w:val="20"/>
              </w:rPr>
              <w:t>required</w:t>
            </w:r>
            <w:r w:rsidRPr="00510FF6">
              <w:rPr>
                <w:sz w:val="20"/>
                <w:szCs w:val="20"/>
              </w:rPr>
              <w:t xml:space="preserve"> only</w:t>
            </w:r>
            <w:r w:rsidR="000E00DD" w:rsidRPr="00510FF6">
              <w:rPr>
                <w:sz w:val="20"/>
                <w:szCs w:val="20"/>
              </w:rPr>
              <w:t xml:space="preserve"> for projects with</w:t>
            </w:r>
            <w:r w:rsidR="00F82145" w:rsidRPr="00510FF6">
              <w:rPr>
                <w:sz w:val="20"/>
                <w:szCs w:val="20"/>
              </w:rPr>
              <w:t xml:space="preserve"> Federal</w:t>
            </w:r>
            <w:r w:rsidR="000E00DD" w:rsidRPr="00510FF6">
              <w:rPr>
                <w:sz w:val="20"/>
                <w:szCs w:val="20"/>
              </w:rPr>
              <w:t xml:space="preserve"> </w:t>
            </w:r>
            <w:r w:rsidR="00F82145" w:rsidRPr="00510FF6">
              <w:rPr>
                <w:sz w:val="20"/>
                <w:szCs w:val="20"/>
              </w:rPr>
              <w:t xml:space="preserve">HOME </w:t>
            </w:r>
            <w:r w:rsidR="000E00DD" w:rsidRPr="00510FF6">
              <w:rPr>
                <w:sz w:val="20"/>
                <w:szCs w:val="20"/>
              </w:rPr>
              <w:t>funding)</w:t>
            </w:r>
          </w:p>
        </w:tc>
        <w:tc>
          <w:tcPr>
            <w:tcW w:w="364" w:type="dxa"/>
            <w:tcBorders>
              <w:top w:val="nil"/>
              <w:left w:val="nil"/>
              <w:bottom w:val="nil"/>
            </w:tcBorders>
            <w:shd w:val="clear" w:color="auto" w:fill="auto"/>
            <w:noWrap/>
            <w:vAlign w:val="bottom"/>
          </w:tcPr>
          <w:p w:rsidR="00940E4C" w:rsidRPr="00510FF6" w:rsidRDefault="00940E4C" w:rsidP="00AD6E4C">
            <w:pPr>
              <w:rPr>
                <w:sz w:val="20"/>
                <w:szCs w:val="20"/>
              </w:rPr>
            </w:pPr>
          </w:p>
        </w:tc>
        <w:tc>
          <w:tcPr>
            <w:tcW w:w="272" w:type="dxa"/>
            <w:tcBorders>
              <w:top w:val="single" w:sz="4" w:space="0" w:color="auto"/>
              <w:bottom w:val="single" w:sz="4" w:space="0" w:color="auto"/>
            </w:tcBorders>
            <w:shd w:val="clear" w:color="auto" w:fill="auto"/>
            <w:noWrap/>
            <w:vAlign w:val="bottom"/>
          </w:tcPr>
          <w:p w:rsidR="00940E4C" w:rsidRPr="00510FF6" w:rsidRDefault="00940E4C" w:rsidP="00AD6E4C">
            <w:pPr>
              <w:rPr>
                <w:sz w:val="20"/>
                <w:szCs w:val="20"/>
              </w:rPr>
            </w:pPr>
          </w:p>
        </w:tc>
        <w:tc>
          <w:tcPr>
            <w:tcW w:w="364" w:type="dxa"/>
            <w:tcBorders>
              <w:top w:val="nil"/>
              <w:left w:val="nil"/>
              <w:bottom w:val="nil"/>
              <w:right w:val="nil"/>
            </w:tcBorders>
            <w:shd w:val="clear" w:color="auto" w:fill="auto"/>
            <w:noWrap/>
            <w:vAlign w:val="bottom"/>
          </w:tcPr>
          <w:p w:rsidR="00940E4C" w:rsidRPr="00510FF6" w:rsidRDefault="00940E4C" w:rsidP="00AD6E4C">
            <w:pPr>
              <w:rPr>
                <w:sz w:val="20"/>
                <w:szCs w:val="20"/>
              </w:rPr>
            </w:pPr>
          </w:p>
        </w:tc>
        <w:tc>
          <w:tcPr>
            <w:tcW w:w="373" w:type="dxa"/>
            <w:tcBorders>
              <w:top w:val="nil"/>
              <w:left w:val="nil"/>
              <w:bottom w:val="nil"/>
            </w:tcBorders>
            <w:shd w:val="clear" w:color="auto" w:fill="auto"/>
            <w:noWrap/>
            <w:vAlign w:val="bottom"/>
          </w:tcPr>
          <w:p w:rsidR="00940E4C" w:rsidRPr="00510FF6" w:rsidRDefault="00940E4C" w:rsidP="00AD6E4C">
            <w:pPr>
              <w:rPr>
                <w:sz w:val="20"/>
                <w:szCs w:val="20"/>
              </w:rPr>
            </w:pPr>
          </w:p>
        </w:tc>
        <w:tc>
          <w:tcPr>
            <w:tcW w:w="272" w:type="dxa"/>
            <w:tcBorders>
              <w:top w:val="single" w:sz="4" w:space="0" w:color="auto"/>
            </w:tcBorders>
            <w:shd w:val="clear" w:color="auto" w:fill="auto"/>
            <w:noWrap/>
            <w:vAlign w:val="bottom"/>
          </w:tcPr>
          <w:p w:rsidR="00940E4C" w:rsidRPr="00510FF6" w:rsidRDefault="00940E4C" w:rsidP="00AD6E4C">
            <w:pPr>
              <w:rPr>
                <w:sz w:val="20"/>
                <w:szCs w:val="20"/>
              </w:rPr>
            </w:pPr>
          </w:p>
        </w:tc>
        <w:tc>
          <w:tcPr>
            <w:tcW w:w="1145" w:type="dxa"/>
            <w:tcBorders>
              <w:top w:val="nil"/>
              <w:left w:val="nil"/>
              <w:bottom w:val="nil"/>
              <w:right w:val="nil"/>
            </w:tcBorders>
            <w:shd w:val="clear" w:color="auto" w:fill="auto"/>
            <w:noWrap/>
            <w:vAlign w:val="bottom"/>
          </w:tcPr>
          <w:p w:rsidR="00940E4C" w:rsidRPr="00510FF6" w:rsidRDefault="00940E4C"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A0214C" w:rsidP="00AD6E4C">
            <w:pPr>
              <w:jc w:val="center"/>
              <w:rPr>
                <w:sz w:val="20"/>
                <w:szCs w:val="20"/>
              </w:rPr>
            </w:pPr>
            <w:r w:rsidRPr="00510FF6">
              <w:rPr>
                <w:sz w:val="20"/>
                <w:szCs w:val="20"/>
              </w:rPr>
              <w:t>9</w:t>
            </w:r>
          </w:p>
        </w:tc>
        <w:tc>
          <w:tcPr>
            <w:tcW w:w="7368" w:type="dxa"/>
            <w:tcBorders>
              <w:top w:val="nil"/>
              <w:left w:val="nil"/>
              <w:bottom w:val="nil"/>
              <w:right w:val="nil"/>
            </w:tcBorders>
            <w:shd w:val="clear" w:color="auto" w:fill="auto"/>
            <w:noWrap/>
            <w:vAlign w:val="bottom"/>
          </w:tcPr>
          <w:p w:rsidR="00931A03" w:rsidRPr="00510FF6" w:rsidRDefault="00DD15B9" w:rsidP="00AD6E4C">
            <w:pPr>
              <w:rPr>
                <w:sz w:val="20"/>
                <w:szCs w:val="20"/>
              </w:rPr>
            </w:pPr>
            <w:r w:rsidRPr="00510FF6">
              <w:rPr>
                <w:sz w:val="20"/>
                <w:szCs w:val="20"/>
              </w:rPr>
              <w:t>Multifamily Rental Project Oc</w:t>
            </w:r>
            <w:r w:rsidR="00871AF1" w:rsidRPr="00510FF6">
              <w:rPr>
                <w:sz w:val="20"/>
                <w:szCs w:val="20"/>
              </w:rPr>
              <w:t>cupancy Report</w:t>
            </w:r>
          </w:p>
        </w:tc>
        <w:tc>
          <w:tcPr>
            <w:tcW w:w="364"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left w:val="nil"/>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871AF1" w:rsidP="00AD6E4C">
            <w:pPr>
              <w:rPr>
                <w:sz w:val="20"/>
                <w:szCs w:val="20"/>
              </w:rPr>
            </w:pPr>
            <w:r w:rsidRPr="00510FF6">
              <w:rPr>
                <w:sz w:val="20"/>
                <w:szCs w:val="20"/>
              </w:rPr>
              <w:t xml:space="preserve">  (can </w:t>
            </w:r>
            <w:r w:rsidR="00E10005">
              <w:rPr>
                <w:sz w:val="20"/>
                <w:szCs w:val="20"/>
              </w:rPr>
              <w:t xml:space="preserve">be </w:t>
            </w:r>
            <w:r w:rsidRPr="00510FF6">
              <w:rPr>
                <w:sz w:val="20"/>
                <w:szCs w:val="20"/>
              </w:rPr>
              <w:t>HCD</w:t>
            </w:r>
            <w:r w:rsidR="00192320" w:rsidRPr="00510FF6">
              <w:rPr>
                <w:sz w:val="20"/>
                <w:szCs w:val="20"/>
              </w:rPr>
              <w:t xml:space="preserve">, </w:t>
            </w:r>
            <w:r w:rsidRPr="00510FF6">
              <w:rPr>
                <w:sz w:val="20"/>
                <w:szCs w:val="20"/>
              </w:rPr>
              <w:t>UHC</w:t>
            </w:r>
            <w:r w:rsidR="00192320" w:rsidRPr="00510FF6">
              <w:rPr>
                <w:sz w:val="20"/>
                <w:szCs w:val="20"/>
              </w:rPr>
              <w:t>, HUD, or RD</w:t>
            </w:r>
            <w:r w:rsidRPr="00510FF6">
              <w:rPr>
                <w:sz w:val="20"/>
                <w:szCs w:val="20"/>
              </w:rPr>
              <w:t xml:space="preserve"> occupancy report)</w:t>
            </w:r>
          </w:p>
        </w:tc>
        <w:tc>
          <w:tcPr>
            <w:tcW w:w="364"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bottom w:val="single" w:sz="4"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tcBorders>
              <w:bottom w:val="single" w:sz="4"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A0214C" w:rsidP="00AD6E4C">
            <w:pPr>
              <w:jc w:val="center"/>
              <w:rPr>
                <w:sz w:val="20"/>
                <w:szCs w:val="20"/>
              </w:rPr>
            </w:pPr>
            <w:r w:rsidRPr="00510FF6">
              <w:rPr>
                <w:sz w:val="20"/>
                <w:szCs w:val="20"/>
              </w:rPr>
              <w:t>10</w:t>
            </w:r>
          </w:p>
        </w:tc>
        <w:tc>
          <w:tcPr>
            <w:tcW w:w="7368" w:type="dxa"/>
            <w:tcBorders>
              <w:top w:val="nil"/>
              <w:left w:val="nil"/>
              <w:bottom w:val="nil"/>
              <w:right w:val="nil"/>
            </w:tcBorders>
            <w:shd w:val="clear" w:color="auto" w:fill="auto"/>
            <w:noWrap/>
            <w:vAlign w:val="bottom"/>
          </w:tcPr>
          <w:p w:rsidR="00931A03" w:rsidRPr="00510FF6" w:rsidRDefault="00DD15B9" w:rsidP="00AD6E4C">
            <w:pPr>
              <w:rPr>
                <w:sz w:val="20"/>
                <w:szCs w:val="20"/>
              </w:rPr>
            </w:pPr>
            <w:r w:rsidRPr="00510FF6">
              <w:rPr>
                <w:sz w:val="20"/>
                <w:szCs w:val="20"/>
              </w:rPr>
              <w:t>Copy of Affirmative Marketing Plan</w:t>
            </w:r>
          </w:p>
        </w:tc>
        <w:tc>
          <w:tcPr>
            <w:tcW w:w="364"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F42F2E" w:rsidP="00AD6E4C">
            <w:pPr>
              <w:rPr>
                <w:sz w:val="20"/>
                <w:szCs w:val="20"/>
              </w:rPr>
            </w:pPr>
            <w:r w:rsidRPr="00510FF6">
              <w:rPr>
                <w:sz w:val="20"/>
                <w:szCs w:val="20"/>
              </w:rPr>
              <w:t xml:space="preserve">  (required for all projects with 5 or more HOME-assisted units)</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nil"/>
              <w:bottom w:val="single" w:sz="8" w:space="0" w:color="auto"/>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DD15B9" w:rsidP="00AD6E4C">
            <w:pPr>
              <w:jc w:val="center"/>
              <w:rPr>
                <w:sz w:val="20"/>
                <w:szCs w:val="20"/>
              </w:rPr>
            </w:pPr>
            <w:r w:rsidRPr="00510FF6">
              <w:rPr>
                <w:sz w:val="20"/>
                <w:szCs w:val="20"/>
              </w:rPr>
              <w:t>1</w:t>
            </w:r>
            <w:r w:rsidR="00A0214C" w:rsidRPr="00510FF6">
              <w:rPr>
                <w:sz w:val="20"/>
                <w:szCs w:val="20"/>
              </w:rPr>
              <w:t>1</w:t>
            </w:r>
          </w:p>
        </w:tc>
        <w:tc>
          <w:tcPr>
            <w:tcW w:w="7368" w:type="dxa"/>
            <w:tcBorders>
              <w:top w:val="nil"/>
              <w:left w:val="nil"/>
              <w:bottom w:val="nil"/>
              <w:right w:val="nil"/>
            </w:tcBorders>
            <w:shd w:val="clear" w:color="auto" w:fill="auto"/>
            <w:noWrap/>
            <w:vAlign w:val="bottom"/>
          </w:tcPr>
          <w:p w:rsidR="00931A03" w:rsidRPr="00510FF6" w:rsidRDefault="00DD15B9" w:rsidP="00E10005">
            <w:pPr>
              <w:rPr>
                <w:sz w:val="20"/>
                <w:szCs w:val="20"/>
              </w:rPr>
            </w:pPr>
            <w:r w:rsidRPr="00510FF6">
              <w:rPr>
                <w:sz w:val="20"/>
                <w:szCs w:val="20"/>
              </w:rPr>
              <w:t>Subsidy Certification (applicable only to RD 515/</w:t>
            </w:r>
            <w:r w:rsidR="00E10005">
              <w:rPr>
                <w:sz w:val="20"/>
                <w:szCs w:val="20"/>
              </w:rPr>
              <w:t xml:space="preserve">voucher or </w:t>
            </w:r>
            <w:proofErr w:type="spellStart"/>
            <w:r w:rsidR="00E10005">
              <w:rPr>
                <w:sz w:val="20"/>
                <w:szCs w:val="20"/>
              </w:rPr>
              <w:t>proj</w:t>
            </w:r>
            <w:proofErr w:type="spellEnd"/>
            <w:r w:rsidR="00E10005">
              <w:rPr>
                <w:sz w:val="20"/>
                <w:szCs w:val="20"/>
              </w:rPr>
              <w:t>-based</w:t>
            </w:r>
            <w:r w:rsidRPr="00510FF6">
              <w:rPr>
                <w:sz w:val="20"/>
                <w:szCs w:val="20"/>
              </w:rPr>
              <w:t xml:space="preserve"> HUD Section 8)</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single" w:sz="8"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single" w:sz="8" w:space="0" w:color="auto"/>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nil"/>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DD15B9" w:rsidP="00AD6E4C">
            <w:pPr>
              <w:jc w:val="center"/>
              <w:rPr>
                <w:sz w:val="20"/>
                <w:szCs w:val="20"/>
              </w:rPr>
            </w:pPr>
            <w:r w:rsidRPr="00510FF6">
              <w:rPr>
                <w:sz w:val="20"/>
                <w:szCs w:val="20"/>
              </w:rPr>
              <w:t>1</w:t>
            </w:r>
            <w:r w:rsidR="00F82145" w:rsidRPr="00510FF6">
              <w:rPr>
                <w:sz w:val="20"/>
                <w:szCs w:val="20"/>
              </w:rPr>
              <w:t>2</w:t>
            </w:r>
          </w:p>
        </w:tc>
        <w:tc>
          <w:tcPr>
            <w:tcW w:w="7368" w:type="dxa"/>
            <w:tcBorders>
              <w:top w:val="nil"/>
              <w:left w:val="nil"/>
              <w:bottom w:val="nil"/>
              <w:right w:val="nil"/>
            </w:tcBorders>
            <w:shd w:val="clear" w:color="auto" w:fill="auto"/>
            <w:noWrap/>
            <w:vAlign w:val="bottom"/>
          </w:tcPr>
          <w:p w:rsidR="00931A03" w:rsidRPr="00510FF6" w:rsidRDefault="00DD15B9" w:rsidP="00AD6E4C">
            <w:pPr>
              <w:rPr>
                <w:sz w:val="20"/>
                <w:szCs w:val="20"/>
              </w:rPr>
            </w:pPr>
            <w:r w:rsidRPr="00510FF6">
              <w:rPr>
                <w:sz w:val="20"/>
                <w:szCs w:val="20"/>
              </w:rPr>
              <w:t>Copy of blank tenant lease</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left w:val="nil"/>
              <w:bottom w:val="nil"/>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DD15B9" w:rsidP="00AD6E4C">
            <w:pPr>
              <w:jc w:val="center"/>
              <w:rPr>
                <w:sz w:val="20"/>
                <w:szCs w:val="20"/>
              </w:rPr>
            </w:pPr>
            <w:r w:rsidRPr="00510FF6">
              <w:rPr>
                <w:sz w:val="20"/>
                <w:szCs w:val="20"/>
              </w:rPr>
              <w:t>1</w:t>
            </w:r>
            <w:r w:rsidR="00F82145" w:rsidRPr="00510FF6">
              <w:rPr>
                <w:sz w:val="20"/>
                <w:szCs w:val="20"/>
              </w:rPr>
              <w:t>3</w:t>
            </w:r>
          </w:p>
        </w:tc>
        <w:tc>
          <w:tcPr>
            <w:tcW w:w="7368" w:type="dxa"/>
            <w:tcBorders>
              <w:top w:val="nil"/>
              <w:left w:val="nil"/>
              <w:bottom w:val="nil"/>
              <w:right w:val="nil"/>
            </w:tcBorders>
            <w:shd w:val="clear" w:color="auto" w:fill="auto"/>
            <w:noWrap/>
            <w:vAlign w:val="bottom"/>
          </w:tcPr>
          <w:p w:rsidR="00931A03" w:rsidRPr="00510FF6" w:rsidRDefault="00DD15B9" w:rsidP="00AD6E4C">
            <w:pPr>
              <w:rPr>
                <w:sz w:val="20"/>
                <w:szCs w:val="20"/>
              </w:rPr>
            </w:pPr>
            <w:r w:rsidRPr="00510FF6">
              <w:rPr>
                <w:sz w:val="20"/>
                <w:szCs w:val="20"/>
              </w:rPr>
              <w:t>Copy(</w:t>
            </w:r>
            <w:proofErr w:type="spellStart"/>
            <w:r w:rsidRPr="00510FF6">
              <w:rPr>
                <w:sz w:val="20"/>
                <w:szCs w:val="20"/>
              </w:rPr>
              <w:t>ies</w:t>
            </w:r>
            <w:proofErr w:type="spellEnd"/>
            <w:r w:rsidRPr="00510FF6">
              <w:rPr>
                <w:sz w:val="20"/>
                <w:szCs w:val="20"/>
              </w:rPr>
              <w:t>) of Form(s) 8609 (for LIHTC properties only)</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single" w:sz="8" w:space="0" w:color="auto"/>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DD15B9" w:rsidP="00AD6E4C">
            <w:pPr>
              <w:jc w:val="center"/>
              <w:rPr>
                <w:sz w:val="20"/>
                <w:szCs w:val="20"/>
              </w:rPr>
            </w:pPr>
            <w:r w:rsidRPr="00510FF6">
              <w:rPr>
                <w:sz w:val="20"/>
                <w:szCs w:val="20"/>
              </w:rPr>
              <w:t>1</w:t>
            </w:r>
            <w:r w:rsidR="00F82145" w:rsidRPr="00510FF6">
              <w:rPr>
                <w:sz w:val="20"/>
                <w:szCs w:val="20"/>
              </w:rPr>
              <w:t>4</w:t>
            </w:r>
            <w:r w:rsidR="00C30A50" w:rsidRPr="00510FF6">
              <w:rPr>
                <w:sz w:val="20"/>
                <w:szCs w:val="20"/>
              </w:rPr>
              <w:t>a</w:t>
            </w:r>
          </w:p>
        </w:tc>
        <w:tc>
          <w:tcPr>
            <w:tcW w:w="7368" w:type="dxa"/>
            <w:tcBorders>
              <w:top w:val="nil"/>
              <w:left w:val="nil"/>
              <w:bottom w:val="nil"/>
              <w:right w:val="nil"/>
            </w:tcBorders>
            <w:shd w:val="clear" w:color="auto" w:fill="auto"/>
            <w:noWrap/>
            <w:vAlign w:val="bottom"/>
          </w:tcPr>
          <w:p w:rsidR="00931A03" w:rsidRPr="00510FF6" w:rsidRDefault="00DD15B9" w:rsidP="00AD6E4C">
            <w:pPr>
              <w:rPr>
                <w:sz w:val="20"/>
                <w:szCs w:val="20"/>
              </w:rPr>
            </w:pPr>
            <w:r w:rsidRPr="00510FF6">
              <w:rPr>
                <w:sz w:val="20"/>
                <w:szCs w:val="20"/>
              </w:rPr>
              <w:t>Copy of Certificate(s) of Occupancy issued by municipality</w:t>
            </w:r>
            <w:r w:rsidR="00C30A50" w:rsidRPr="00510FF6">
              <w:rPr>
                <w:sz w:val="20"/>
                <w:szCs w:val="20"/>
              </w:rPr>
              <w:t xml:space="preserve"> (new construction)</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single" w:sz="8"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single" w:sz="8" w:space="0" w:color="auto"/>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single" w:sz="4" w:space="0" w:color="auto"/>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nil"/>
              <w:bottom w:val="single" w:sz="4" w:space="0" w:color="auto"/>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F82145" w:rsidP="00AD6E4C">
            <w:pPr>
              <w:jc w:val="center"/>
              <w:rPr>
                <w:sz w:val="20"/>
                <w:szCs w:val="20"/>
              </w:rPr>
            </w:pPr>
            <w:r w:rsidRPr="00510FF6">
              <w:rPr>
                <w:sz w:val="20"/>
                <w:szCs w:val="20"/>
              </w:rPr>
              <w:t>14</w:t>
            </w:r>
            <w:r w:rsidR="00C30A50" w:rsidRPr="00510FF6">
              <w:rPr>
                <w:sz w:val="20"/>
                <w:szCs w:val="20"/>
              </w:rPr>
              <w:t>b</w:t>
            </w:r>
          </w:p>
        </w:tc>
        <w:tc>
          <w:tcPr>
            <w:tcW w:w="7368" w:type="dxa"/>
            <w:tcBorders>
              <w:top w:val="nil"/>
              <w:left w:val="nil"/>
              <w:bottom w:val="nil"/>
              <w:right w:val="nil"/>
            </w:tcBorders>
            <w:shd w:val="clear" w:color="auto" w:fill="auto"/>
            <w:noWrap/>
            <w:vAlign w:val="bottom"/>
          </w:tcPr>
          <w:p w:rsidR="00931A03" w:rsidRPr="00510FF6" w:rsidRDefault="00C30A50" w:rsidP="00AD6E4C">
            <w:pPr>
              <w:rPr>
                <w:sz w:val="20"/>
                <w:szCs w:val="20"/>
              </w:rPr>
            </w:pPr>
            <w:r w:rsidRPr="00510FF6">
              <w:rPr>
                <w:sz w:val="20"/>
                <w:szCs w:val="20"/>
              </w:rPr>
              <w:t>Copy of final inspection and building inspector sign-off (rehabilitation)</w:t>
            </w:r>
          </w:p>
        </w:tc>
        <w:tc>
          <w:tcPr>
            <w:tcW w:w="364" w:type="dxa"/>
            <w:tcBorders>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1145" w:type="dxa"/>
            <w:tcBorders>
              <w:left w:val="single" w:sz="4" w:space="0" w:color="auto"/>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nil"/>
              <w:bottom w:val="single" w:sz="8" w:space="0" w:color="auto"/>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6105B">
        <w:trPr>
          <w:trHeight w:val="276"/>
        </w:trPr>
        <w:tc>
          <w:tcPr>
            <w:tcW w:w="720" w:type="dxa"/>
            <w:tcBorders>
              <w:top w:val="nil"/>
              <w:left w:val="nil"/>
              <w:bottom w:val="nil"/>
              <w:right w:val="nil"/>
            </w:tcBorders>
            <w:shd w:val="clear" w:color="auto" w:fill="auto"/>
            <w:noWrap/>
            <w:vAlign w:val="bottom"/>
          </w:tcPr>
          <w:p w:rsidR="00931A03" w:rsidRPr="00510FF6" w:rsidRDefault="00C30A50" w:rsidP="00AD6E4C">
            <w:pPr>
              <w:jc w:val="center"/>
              <w:rPr>
                <w:sz w:val="20"/>
                <w:szCs w:val="20"/>
              </w:rPr>
            </w:pPr>
            <w:r w:rsidRPr="00510FF6">
              <w:rPr>
                <w:sz w:val="20"/>
                <w:szCs w:val="20"/>
              </w:rPr>
              <w:t>1</w:t>
            </w:r>
            <w:r w:rsidR="00F82145" w:rsidRPr="00510FF6">
              <w:rPr>
                <w:sz w:val="20"/>
                <w:szCs w:val="20"/>
              </w:rPr>
              <w:t>5</w:t>
            </w:r>
          </w:p>
        </w:tc>
        <w:tc>
          <w:tcPr>
            <w:tcW w:w="7368" w:type="dxa"/>
            <w:tcBorders>
              <w:top w:val="nil"/>
              <w:left w:val="nil"/>
              <w:bottom w:val="nil"/>
              <w:right w:val="nil"/>
            </w:tcBorders>
            <w:shd w:val="clear" w:color="auto" w:fill="auto"/>
            <w:noWrap/>
            <w:vAlign w:val="bottom"/>
          </w:tcPr>
          <w:p w:rsidR="00931A03" w:rsidRPr="00510FF6" w:rsidRDefault="00C30A50" w:rsidP="00AD6E4C">
            <w:pPr>
              <w:rPr>
                <w:sz w:val="20"/>
                <w:szCs w:val="20"/>
              </w:rPr>
            </w:pPr>
            <w:r w:rsidRPr="00510FF6">
              <w:rPr>
                <w:sz w:val="20"/>
                <w:szCs w:val="20"/>
              </w:rPr>
              <w:t>Copy of final appraisal submitted to priority lien holder, if required</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single" w:sz="8"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1A03" w:rsidRPr="00510FF6" w:rsidRDefault="00931A03" w:rsidP="00AD6E4C">
            <w:pPr>
              <w:rPr>
                <w:sz w:val="20"/>
                <w:szCs w:val="20"/>
              </w:rPr>
            </w:pPr>
          </w:p>
        </w:tc>
        <w:tc>
          <w:tcPr>
            <w:tcW w:w="1145" w:type="dxa"/>
            <w:tcBorders>
              <w:top w:val="nil"/>
              <w:left w:val="single" w:sz="8" w:space="0" w:color="auto"/>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0214C">
        <w:trPr>
          <w:trHeight w:val="276"/>
        </w:trPr>
        <w:tc>
          <w:tcPr>
            <w:tcW w:w="720" w:type="dxa"/>
            <w:tcBorders>
              <w:top w:val="nil"/>
              <w:left w:val="nil"/>
              <w:bottom w:val="nil"/>
              <w:right w:val="nil"/>
            </w:tcBorders>
            <w:shd w:val="clear" w:color="auto" w:fill="auto"/>
            <w:noWrap/>
            <w:vAlign w:val="bottom"/>
          </w:tcPr>
          <w:p w:rsidR="00931A03" w:rsidRPr="00510FF6" w:rsidRDefault="00931A03" w:rsidP="00AD6E4C">
            <w:pPr>
              <w:jc w:val="center"/>
              <w:rPr>
                <w:sz w:val="20"/>
                <w:szCs w:val="20"/>
              </w:rPr>
            </w:pPr>
          </w:p>
        </w:tc>
        <w:tc>
          <w:tcPr>
            <w:tcW w:w="7368"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nil"/>
              <w:left w:val="nil"/>
              <w:bottom w:val="single" w:sz="4" w:space="0" w:color="auto"/>
              <w:right w:val="nil"/>
            </w:tcBorders>
            <w:shd w:val="clear" w:color="auto" w:fill="auto"/>
            <w:noWrap/>
            <w:vAlign w:val="bottom"/>
          </w:tcPr>
          <w:p w:rsidR="00931A03" w:rsidRPr="00510FF6" w:rsidRDefault="00931A03" w:rsidP="00AD6E4C">
            <w:pPr>
              <w:rPr>
                <w:sz w:val="20"/>
                <w:szCs w:val="20"/>
              </w:rPr>
            </w:pPr>
          </w:p>
        </w:tc>
        <w:tc>
          <w:tcPr>
            <w:tcW w:w="364"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c>
          <w:tcPr>
            <w:tcW w:w="272" w:type="dxa"/>
            <w:tcBorders>
              <w:top w:val="single" w:sz="8" w:space="0" w:color="auto"/>
              <w:left w:val="nil"/>
              <w:right w:val="nil"/>
            </w:tcBorders>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931A03" w:rsidRPr="00510FF6" w:rsidTr="00A0214C">
        <w:trPr>
          <w:trHeight w:val="276"/>
        </w:trPr>
        <w:tc>
          <w:tcPr>
            <w:tcW w:w="720" w:type="dxa"/>
            <w:tcBorders>
              <w:top w:val="nil"/>
              <w:left w:val="nil"/>
              <w:bottom w:val="nil"/>
              <w:right w:val="nil"/>
            </w:tcBorders>
            <w:shd w:val="clear" w:color="auto" w:fill="auto"/>
            <w:noWrap/>
            <w:vAlign w:val="bottom"/>
          </w:tcPr>
          <w:p w:rsidR="00931A03" w:rsidRPr="00510FF6" w:rsidRDefault="00C30A50" w:rsidP="00AD6E4C">
            <w:pPr>
              <w:jc w:val="center"/>
              <w:rPr>
                <w:sz w:val="20"/>
                <w:szCs w:val="20"/>
              </w:rPr>
            </w:pPr>
            <w:r w:rsidRPr="00510FF6">
              <w:rPr>
                <w:sz w:val="20"/>
                <w:szCs w:val="20"/>
              </w:rPr>
              <w:t>1</w:t>
            </w:r>
            <w:r w:rsidR="00F82145" w:rsidRPr="00510FF6">
              <w:rPr>
                <w:sz w:val="20"/>
                <w:szCs w:val="20"/>
              </w:rPr>
              <w:t>6</w:t>
            </w:r>
          </w:p>
        </w:tc>
        <w:tc>
          <w:tcPr>
            <w:tcW w:w="7368" w:type="dxa"/>
            <w:tcBorders>
              <w:top w:val="nil"/>
              <w:left w:val="nil"/>
              <w:bottom w:val="nil"/>
              <w:right w:val="nil"/>
            </w:tcBorders>
            <w:shd w:val="clear" w:color="auto" w:fill="auto"/>
            <w:noWrap/>
            <w:vAlign w:val="bottom"/>
          </w:tcPr>
          <w:p w:rsidR="00931A03" w:rsidRPr="00510FF6" w:rsidRDefault="00176DEA" w:rsidP="00AD6E4C">
            <w:pPr>
              <w:rPr>
                <w:sz w:val="20"/>
                <w:szCs w:val="20"/>
              </w:rPr>
            </w:pPr>
            <w:r w:rsidRPr="00510FF6">
              <w:rPr>
                <w:sz w:val="20"/>
                <w:szCs w:val="20"/>
              </w:rPr>
              <w:t xml:space="preserve">Architect’s Certification (see attached </w:t>
            </w:r>
            <w:r w:rsidR="00F42F2E" w:rsidRPr="00510FF6">
              <w:rPr>
                <w:sz w:val="20"/>
                <w:szCs w:val="20"/>
              </w:rPr>
              <w:t>Attachment</w:t>
            </w:r>
            <w:r w:rsidRPr="00510FF6">
              <w:rPr>
                <w:sz w:val="20"/>
                <w:szCs w:val="20"/>
              </w:rPr>
              <w:t xml:space="preserve"> </w:t>
            </w:r>
            <w:r w:rsidR="00192320" w:rsidRPr="00510FF6">
              <w:rPr>
                <w:sz w:val="20"/>
                <w:szCs w:val="20"/>
              </w:rPr>
              <w:t>M</w:t>
            </w:r>
            <w:r w:rsidRPr="00510FF6">
              <w:rPr>
                <w:sz w:val="20"/>
                <w:szCs w:val="20"/>
              </w:rPr>
              <w:t>)</w:t>
            </w:r>
          </w:p>
        </w:tc>
        <w:tc>
          <w:tcPr>
            <w:tcW w:w="364" w:type="dxa"/>
            <w:tcBorders>
              <w:top w:val="nil"/>
              <w:left w:val="nil"/>
              <w:bottom w:val="nil"/>
              <w:right w:val="single" w:sz="4" w:space="0" w:color="auto"/>
            </w:tcBorders>
            <w:shd w:val="clear" w:color="auto" w:fill="auto"/>
            <w:noWrap/>
            <w:vAlign w:val="bottom"/>
          </w:tcPr>
          <w:p w:rsidR="00931A03" w:rsidRPr="00510FF6" w:rsidRDefault="00931A03"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1A03" w:rsidRPr="00510FF6" w:rsidRDefault="00931A03" w:rsidP="00AD6E4C">
            <w:pPr>
              <w:rPr>
                <w:sz w:val="20"/>
                <w:szCs w:val="20"/>
              </w:rPr>
            </w:pPr>
          </w:p>
        </w:tc>
        <w:tc>
          <w:tcPr>
            <w:tcW w:w="364" w:type="dxa"/>
            <w:tcBorders>
              <w:top w:val="nil"/>
              <w:left w:val="single" w:sz="4" w:space="0" w:color="auto"/>
              <w:bottom w:val="nil"/>
              <w:right w:val="nil"/>
            </w:tcBorders>
            <w:shd w:val="clear" w:color="auto" w:fill="auto"/>
            <w:noWrap/>
            <w:vAlign w:val="bottom"/>
          </w:tcPr>
          <w:p w:rsidR="00931A03" w:rsidRPr="00510FF6" w:rsidRDefault="00931A03" w:rsidP="00AD6E4C">
            <w:pPr>
              <w:rPr>
                <w:sz w:val="20"/>
                <w:szCs w:val="20"/>
              </w:rPr>
            </w:pPr>
          </w:p>
        </w:tc>
        <w:tc>
          <w:tcPr>
            <w:tcW w:w="373" w:type="dxa"/>
            <w:tcBorders>
              <w:top w:val="nil"/>
              <w:left w:val="nil"/>
              <w:bottom w:val="nil"/>
            </w:tcBorders>
            <w:shd w:val="clear" w:color="auto" w:fill="auto"/>
            <w:noWrap/>
            <w:vAlign w:val="bottom"/>
          </w:tcPr>
          <w:p w:rsidR="00931A03" w:rsidRPr="00510FF6" w:rsidRDefault="00931A03" w:rsidP="00AD6E4C">
            <w:pPr>
              <w:rPr>
                <w:sz w:val="20"/>
                <w:szCs w:val="20"/>
              </w:rPr>
            </w:pPr>
          </w:p>
        </w:tc>
        <w:tc>
          <w:tcPr>
            <w:tcW w:w="272" w:type="dxa"/>
            <w:shd w:val="clear" w:color="auto" w:fill="auto"/>
            <w:noWrap/>
            <w:vAlign w:val="bottom"/>
          </w:tcPr>
          <w:p w:rsidR="00931A03" w:rsidRPr="00510FF6" w:rsidRDefault="00931A03" w:rsidP="00AD6E4C">
            <w:pPr>
              <w:rPr>
                <w:sz w:val="20"/>
                <w:szCs w:val="20"/>
              </w:rPr>
            </w:pPr>
          </w:p>
        </w:tc>
        <w:tc>
          <w:tcPr>
            <w:tcW w:w="1145" w:type="dxa"/>
            <w:tcBorders>
              <w:top w:val="nil"/>
              <w:left w:val="nil"/>
              <w:bottom w:val="nil"/>
              <w:right w:val="nil"/>
            </w:tcBorders>
            <w:shd w:val="clear" w:color="auto" w:fill="auto"/>
            <w:noWrap/>
            <w:vAlign w:val="bottom"/>
          </w:tcPr>
          <w:p w:rsidR="00931A03" w:rsidRPr="00510FF6" w:rsidRDefault="00931A03" w:rsidP="00AD6E4C">
            <w:pPr>
              <w:rPr>
                <w:sz w:val="20"/>
                <w:szCs w:val="20"/>
              </w:rPr>
            </w:pPr>
          </w:p>
        </w:tc>
      </w:tr>
      <w:tr w:rsidR="00471B16" w:rsidRPr="00510FF6" w:rsidTr="00471B16">
        <w:trPr>
          <w:trHeight w:val="276"/>
        </w:trPr>
        <w:tc>
          <w:tcPr>
            <w:tcW w:w="720" w:type="dxa"/>
            <w:tcBorders>
              <w:top w:val="nil"/>
              <w:left w:val="nil"/>
              <w:bottom w:val="nil"/>
              <w:right w:val="nil"/>
            </w:tcBorders>
            <w:shd w:val="clear" w:color="auto" w:fill="auto"/>
            <w:noWrap/>
            <w:vAlign w:val="bottom"/>
          </w:tcPr>
          <w:p w:rsidR="00471B16" w:rsidRPr="00510FF6" w:rsidRDefault="00471B16" w:rsidP="00AD6E4C">
            <w:pPr>
              <w:jc w:val="center"/>
              <w:rPr>
                <w:sz w:val="20"/>
                <w:szCs w:val="20"/>
              </w:rPr>
            </w:pPr>
          </w:p>
        </w:tc>
        <w:tc>
          <w:tcPr>
            <w:tcW w:w="7368" w:type="dxa"/>
            <w:tcBorders>
              <w:top w:val="nil"/>
              <w:left w:val="nil"/>
              <w:bottom w:val="nil"/>
              <w:right w:val="nil"/>
            </w:tcBorders>
            <w:shd w:val="clear" w:color="auto" w:fill="auto"/>
            <w:noWrap/>
            <w:vAlign w:val="bottom"/>
          </w:tcPr>
          <w:p w:rsidR="00471B16" w:rsidRPr="00510FF6" w:rsidRDefault="00471B16" w:rsidP="00AD6E4C">
            <w:pPr>
              <w:rPr>
                <w:sz w:val="20"/>
                <w:szCs w:val="20"/>
              </w:rPr>
            </w:pPr>
          </w:p>
        </w:tc>
        <w:tc>
          <w:tcPr>
            <w:tcW w:w="364" w:type="dxa"/>
            <w:tcBorders>
              <w:top w:val="nil"/>
              <w:left w:val="nil"/>
              <w:bottom w:val="nil"/>
            </w:tcBorders>
            <w:shd w:val="clear" w:color="auto" w:fill="auto"/>
            <w:noWrap/>
            <w:vAlign w:val="bottom"/>
          </w:tcPr>
          <w:p w:rsidR="00471B16" w:rsidRPr="00510FF6" w:rsidRDefault="00471B16" w:rsidP="00AD6E4C">
            <w:pPr>
              <w:rPr>
                <w:sz w:val="20"/>
                <w:szCs w:val="20"/>
              </w:rPr>
            </w:pPr>
          </w:p>
        </w:tc>
        <w:tc>
          <w:tcPr>
            <w:tcW w:w="272" w:type="dxa"/>
            <w:shd w:val="clear" w:color="auto" w:fill="auto"/>
            <w:noWrap/>
            <w:vAlign w:val="bottom"/>
          </w:tcPr>
          <w:p w:rsidR="00471B16" w:rsidRPr="00510FF6" w:rsidRDefault="00471B16" w:rsidP="00AD6E4C">
            <w:pPr>
              <w:rPr>
                <w:sz w:val="20"/>
                <w:szCs w:val="20"/>
              </w:rPr>
            </w:pPr>
          </w:p>
        </w:tc>
        <w:tc>
          <w:tcPr>
            <w:tcW w:w="364" w:type="dxa"/>
            <w:tcBorders>
              <w:top w:val="nil"/>
              <w:left w:val="nil"/>
              <w:bottom w:val="nil"/>
              <w:right w:val="nil"/>
            </w:tcBorders>
            <w:shd w:val="clear" w:color="auto" w:fill="auto"/>
            <w:noWrap/>
            <w:vAlign w:val="bottom"/>
          </w:tcPr>
          <w:p w:rsidR="00471B16" w:rsidRPr="00510FF6" w:rsidRDefault="00471B16" w:rsidP="00AD6E4C">
            <w:pPr>
              <w:rPr>
                <w:sz w:val="20"/>
                <w:szCs w:val="20"/>
              </w:rPr>
            </w:pPr>
          </w:p>
        </w:tc>
        <w:tc>
          <w:tcPr>
            <w:tcW w:w="373" w:type="dxa"/>
            <w:tcBorders>
              <w:top w:val="nil"/>
              <w:left w:val="nil"/>
              <w:bottom w:val="nil"/>
            </w:tcBorders>
            <w:shd w:val="clear" w:color="auto" w:fill="auto"/>
            <w:noWrap/>
            <w:vAlign w:val="bottom"/>
          </w:tcPr>
          <w:p w:rsidR="00471B16" w:rsidRPr="00510FF6" w:rsidRDefault="00471B16" w:rsidP="00AD6E4C">
            <w:pPr>
              <w:rPr>
                <w:sz w:val="20"/>
                <w:szCs w:val="20"/>
              </w:rPr>
            </w:pPr>
          </w:p>
        </w:tc>
        <w:tc>
          <w:tcPr>
            <w:tcW w:w="272" w:type="dxa"/>
            <w:shd w:val="clear" w:color="auto" w:fill="auto"/>
            <w:noWrap/>
            <w:vAlign w:val="bottom"/>
          </w:tcPr>
          <w:p w:rsidR="00471B16" w:rsidRPr="00510FF6" w:rsidRDefault="00471B16" w:rsidP="00AD6E4C">
            <w:pPr>
              <w:rPr>
                <w:sz w:val="20"/>
                <w:szCs w:val="20"/>
              </w:rPr>
            </w:pPr>
          </w:p>
        </w:tc>
        <w:tc>
          <w:tcPr>
            <w:tcW w:w="1145" w:type="dxa"/>
            <w:tcBorders>
              <w:top w:val="nil"/>
              <w:left w:val="nil"/>
              <w:bottom w:val="nil"/>
              <w:right w:val="nil"/>
            </w:tcBorders>
            <w:shd w:val="clear" w:color="auto" w:fill="auto"/>
            <w:noWrap/>
            <w:vAlign w:val="bottom"/>
          </w:tcPr>
          <w:p w:rsidR="00471B16" w:rsidRPr="00510FF6" w:rsidRDefault="00471B16" w:rsidP="00AD6E4C">
            <w:pPr>
              <w:rPr>
                <w:sz w:val="20"/>
                <w:szCs w:val="20"/>
              </w:rPr>
            </w:pPr>
          </w:p>
        </w:tc>
      </w:tr>
      <w:tr w:rsidR="00A6105B" w:rsidRPr="00510FF6" w:rsidTr="00A6105B">
        <w:trPr>
          <w:trHeight w:val="264"/>
        </w:trPr>
        <w:tc>
          <w:tcPr>
            <w:tcW w:w="10878" w:type="dxa"/>
            <w:gridSpan w:val="8"/>
            <w:tcBorders>
              <w:top w:val="nil"/>
              <w:left w:val="nil"/>
              <w:bottom w:val="nil"/>
              <w:right w:val="nil"/>
            </w:tcBorders>
            <w:shd w:val="clear" w:color="auto" w:fill="auto"/>
            <w:noWrap/>
            <w:vAlign w:val="bottom"/>
          </w:tcPr>
          <w:p w:rsidR="00A6105B" w:rsidRPr="00510FF6" w:rsidRDefault="00A6105B" w:rsidP="00A6105B">
            <w:pPr>
              <w:jc w:val="center"/>
              <w:rPr>
                <w:b/>
                <w:bCs/>
                <w:sz w:val="22"/>
                <w:szCs w:val="22"/>
              </w:rPr>
            </w:pPr>
            <w:r w:rsidRPr="00510FF6">
              <w:lastRenderedPageBreak/>
              <w:br w:type="page"/>
            </w:r>
            <w:r w:rsidRPr="00510FF6">
              <w:rPr>
                <w:b/>
                <w:bCs/>
                <w:sz w:val="22"/>
                <w:szCs w:val="22"/>
              </w:rPr>
              <w:t>REQUIRED DOCUMENTATION NEEDED FOR CLOSEOUT AND FINAL DRAW –</w:t>
            </w:r>
          </w:p>
          <w:p w:rsidR="00A6105B" w:rsidRPr="00510FF6" w:rsidRDefault="00A6105B" w:rsidP="00A6105B">
            <w:pPr>
              <w:jc w:val="center"/>
              <w:rPr>
                <w:b/>
                <w:bCs/>
                <w:sz w:val="22"/>
                <w:szCs w:val="22"/>
              </w:rPr>
            </w:pPr>
            <w:r w:rsidRPr="00510FF6">
              <w:rPr>
                <w:b/>
                <w:bCs/>
                <w:sz w:val="22"/>
                <w:szCs w:val="22"/>
              </w:rPr>
              <w:t>MULTIFAMILY RENTAL PROJECTS – Page 2 of 2</w:t>
            </w:r>
          </w:p>
          <w:p w:rsidR="00F82145" w:rsidRPr="00510FF6" w:rsidRDefault="00F82145" w:rsidP="00A6105B">
            <w:pPr>
              <w:jc w:val="center"/>
              <w:rPr>
                <w:sz w:val="20"/>
                <w:szCs w:val="20"/>
              </w:rPr>
            </w:pPr>
          </w:p>
        </w:tc>
      </w:tr>
      <w:tr w:rsidR="00A6105B" w:rsidRPr="00510FF6" w:rsidTr="00A6105B">
        <w:trPr>
          <w:trHeight w:val="276"/>
        </w:trPr>
        <w:tc>
          <w:tcPr>
            <w:tcW w:w="720" w:type="dxa"/>
            <w:tcBorders>
              <w:top w:val="nil"/>
              <w:left w:val="nil"/>
              <w:bottom w:val="nil"/>
              <w:right w:val="nil"/>
            </w:tcBorders>
            <w:shd w:val="clear" w:color="auto" w:fill="auto"/>
            <w:noWrap/>
            <w:vAlign w:val="bottom"/>
          </w:tcPr>
          <w:p w:rsidR="00A6105B" w:rsidRPr="00510FF6" w:rsidRDefault="00A6105B" w:rsidP="00A6105B">
            <w:pPr>
              <w:jc w:val="center"/>
              <w:rPr>
                <w:sz w:val="20"/>
                <w:szCs w:val="20"/>
              </w:rPr>
            </w:pPr>
          </w:p>
        </w:tc>
        <w:tc>
          <w:tcPr>
            <w:tcW w:w="7368"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64" w:type="dxa"/>
            <w:tcBorders>
              <w:top w:val="nil"/>
              <w:left w:val="nil"/>
              <w:bottom w:val="nil"/>
            </w:tcBorders>
            <w:shd w:val="clear" w:color="auto" w:fill="auto"/>
            <w:noWrap/>
            <w:vAlign w:val="bottom"/>
          </w:tcPr>
          <w:p w:rsidR="00A6105B" w:rsidRPr="00510FF6" w:rsidRDefault="00A6105B" w:rsidP="00AD6E4C">
            <w:pPr>
              <w:rPr>
                <w:sz w:val="20"/>
                <w:szCs w:val="20"/>
              </w:rPr>
            </w:pPr>
          </w:p>
        </w:tc>
        <w:tc>
          <w:tcPr>
            <w:tcW w:w="272" w:type="dxa"/>
            <w:shd w:val="clear" w:color="auto" w:fill="auto"/>
            <w:noWrap/>
            <w:vAlign w:val="bottom"/>
          </w:tcPr>
          <w:p w:rsidR="00A6105B" w:rsidRPr="00510FF6" w:rsidRDefault="00A6105B" w:rsidP="00AD6E4C">
            <w:pPr>
              <w:rPr>
                <w:sz w:val="20"/>
                <w:szCs w:val="20"/>
              </w:rPr>
            </w:pPr>
          </w:p>
        </w:tc>
        <w:tc>
          <w:tcPr>
            <w:tcW w:w="364"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73" w:type="dxa"/>
            <w:tcBorders>
              <w:top w:val="nil"/>
              <w:left w:val="nil"/>
              <w:bottom w:val="nil"/>
            </w:tcBorders>
            <w:shd w:val="clear" w:color="auto" w:fill="auto"/>
            <w:noWrap/>
            <w:vAlign w:val="bottom"/>
          </w:tcPr>
          <w:p w:rsidR="00A6105B" w:rsidRPr="00510FF6" w:rsidRDefault="00A6105B" w:rsidP="00AD6E4C">
            <w:pPr>
              <w:rPr>
                <w:sz w:val="20"/>
                <w:szCs w:val="20"/>
              </w:rPr>
            </w:pPr>
          </w:p>
        </w:tc>
        <w:tc>
          <w:tcPr>
            <w:tcW w:w="272" w:type="dxa"/>
            <w:shd w:val="clear" w:color="auto" w:fill="auto"/>
            <w:noWrap/>
            <w:vAlign w:val="bottom"/>
          </w:tcPr>
          <w:p w:rsidR="00A6105B" w:rsidRPr="00510FF6" w:rsidRDefault="00A6105B" w:rsidP="00AD6E4C">
            <w:pPr>
              <w:rPr>
                <w:sz w:val="20"/>
                <w:szCs w:val="20"/>
              </w:rPr>
            </w:pPr>
          </w:p>
        </w:tc>
        <w:tc>
          <w:tcPr>
            <w:tcW w:w="1145"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r>
      <w:tr w:rsidR="00A6105B" w:rsidRPr="00510FF6" w:rsidTr="002B7610">
        <w:trPr>
          <w:trHeight w:val="276"/>
        </w:trPr>
        <w:tc>
          <w:tcPr>
            <w:tcW w:w="720" w:type="dxa"/>
            <w:tcBorders>
              <w:top w:val="nil"/>
              <w:left w:val="nil"/>
              <w:bottom w:val="nil"/>
              <w:right w:val="nil"/>
            </w:tcBorders>
            <w:shd w:val="clear" w:color="auto" w:fill="auto"/>
            <w:noWrap/>
            <w:vAlign w:val="bottom"/>
          </w:tcPr>
          <w:p w:rsidR="00A6105B" w:rsidRPr="00510FF6" w:rsidRDefault="00A6105B" w:rsidP="00A6105B">
            <w:pPr>
              <w:jc w:val="center"/>
              <w:rPr>
                <w:sz w:val="20"/>
                <w:szCs w:val="20"/>
              </w:rPr>
            </w:pPr>
          </w:p>
        </w:tc>
        <w:tc>
          <w:tcPr>
            <w:tcW w:w="7368" w:type="dxa"/>
            <w:tcBorders>
              <w:top w:val="nil"/>
              <w:left w:val="nil"/>
              <w:bottom w:val="nil"/>
              <w:right w:val="nil"/>
            </w:tcBorders>
            <w:shd w:val="clear" w:color="auto" w:fill="auto"/>
            <w:noWrap/>
            <w:vAlign w:val="bottom"/>
          </w:tcPr>
          <w:p w:rsidR="00A6105B" w:rsidRPr="00510FF6" w:rsidRDefault="00A6105B" w:rsidP="00AD6E4C">
            <w:pPr>
              <w:rPr>
                <w:sz w:val="20"/>
                <w:szCs w:val="20"/>
              </w:rPr>
            </w:pPr>
            <w:r w:rsidRPr="00510FF6">
              <w:rPr>
                <w:sz w:val="20"/>
                <w:szCs w:val="20"/>
                <w:u w:val="single"/>
              </w:rPr>
              <w:t>Documentation Item</w:t>
            </w:r>
          </w:p>
        </w:tc>
        <w:tc>
          <w:tcPr>
            <w:tcW w:w="1000" w:type="dxa"/>
            <w:gridSpan w:val="3"/>
            <w:tcBorders>
              <w:top w:val="nil"/>
              <w:left w:val="nil"/>
              <w:bottom w:val="nil"/>
            </w:tcBorders>
            <w:shd w:val="clear" w:color="auto" w:fill="auto"/>
            <w:noWrap/>
            <w:vAlign w:val="bottom"/>
          </w:tcPr>
          <w:p w:rsidR="00A6105B" w:rsidRPr="00510FF6" w:rsidRDefault="00A6105B" w:rsidP="00AD6E4C">
            <w:pPr>
              <w:rPr>
                <w:sz w:val="20"/>
                <w:szCs w:val="20"/>
              </w:rPr>
            </w:pPr>
            <w:r w:rsidRPr="00510FF6">
              <w:rPr>
                <w:sz w:val="20"/>
                <w:szCs w:val="20"/>
                <w:u w:val="single"/>
              </w:rPr>
              <w:t>Check for "Yes"</w:t>
            </w:r>
          </w:p>
        </w:tc>
        <w:tc>
          <w:tcPr>
            <w:tcW w:w="1790" w:type="dxa"/>
            <w:gridSpan w:val="3"/>
            <w:tcBorders>
              <w:top w:val="nil"/>
              <w:left w:val="nil"/>
              <w:bottom w:val="nil"/>
            </w:tcBorders>
            <w:shd w:val="clear" w:color="auto" w:fill="auto"/>
            <w:noWrap/>
            <w:vAlign w:val="bottom"/>
          </w:tcPr>
          <w:p w:rsidR="00A6105B" w:rsidRPr="00510FF6" w:rsidRDefault="00A6105B" w:rsidP="00A6105B">
            <w:pPr>
              <w:rPr>
                <w:sz w:val="20"/>
                <w:szCs w:val="20"/>
                <w:u w:val="single"/>
              </w:rPr>
            </w:pPr>
            <w:r w:rsidRPr="00510FF6">
              <w:rPr>
                <w:sz w:val="20"/>
                <w:szCs w:val="20"/>
                <w:u w:val="single"/>
              </w:rPr>
              <w:t>Check for</w:t>
            </w:r>
          </w:p>
          <w:p w:rsidR="00A6105B" w:rsidRPr="00510FF6" w:rsidRDefault="00A6105B" w:rsidP="00A6105B">
            <w:pPr>
              <w:rPr>
                <w:sz w:val="20"/>
                <w:szCs w:val="20"/>
              </w:rPr>
            </w:pPr>
            <w:r w:rsidRPr="00510FF6">
              <w:rPr>
                <w:sz w:val="20"/>
                <w:szCs w:val="20"/>
                <w:u w:val="single"/>
              </w:rPr>
              <w:t xml:space="preserve"> "N/A"</w:t>
            </w:r>
          </w:p>
        </w:tc>
      </w:tr>
      <w:tr w:rsidR="00A0214C" w:rsidRPr="00510FF6" w:rsidTr="00A0214C">
        <w:trPr>
          <w:trHeight w:val="276"/>
        </w:trPr>
        <w:tc>
          <w:tcPr>
            <w:tcW w:w="720" w:type="dxa"/>
            <w:tcBorders>
              <w:top w:val="nil"/>
              <w:left w:val="nil"/>
              <w:bottom w:val="nil"/>
              <w:right w:val="nil"/>
            </w:tcBorders>
            <w:shd w:val="clear" w:color="auto" w:fill="auto"/>
            <w:noWrap/>
            <w:vAlign w:val="bottom"/>
          </w:tcPr>
          <w:p w:rsidR="00A0214C" w:rsidRPr="00510FF6" w:rsidRDefault="00F82145" w:rsidP="002B7610">
            <w:pPr>
              <w:jc w:val="center"/>
              <w:rPr>
                <w:sz w:val="20"/>
                <w:szCs w:val="20"/>
              </w:rPr>
            </w:pPr>
            <w:r w:rsidRPr="00510FF6">
              <w:rPr>
                <w:sz w:val="20"/>
                <w:szCs w:val="20"/>
              </w:rPr>
              <w:t>17</w:t>
            </w:r>
          </w:p>
        </w:tc>
        <w:tc>
          <w:tcPr>
            <w:tcW w:w="7368" w:type="dxa"/>
            <w:tcBorders>
              <w:top w:val="nil"/>
              <w:left w:val="nil"/>
              <w:bottom w:val="nil"/>
              <w:right w:val="nil"/>
            </w:tcBorders>
            <w:shd w:val="clear" w:color="auto" w:fill="auto"/>
            <w:noWrap/>
            <w:vAlign w:val="bottom"/>
          </w:tcPr>
          <w:p w:rsidR="00A0214C" w:rsidRPr="00510FF6" w:rsidRDefault="00A0214C" w:rsidP="002B7610">
            <w:pPr>
              <w:rPr>
                <w:sz w:val="20"/>
                <w:szCs w:val="20"/>
              </w:rPr>
            </w:pPr>
            <w:r w:rsidRPr="00510FF6">
              <w:rPr>
                <w:sz w:val="20"/>
                <w:szCs w:val="20"/>
              </w:rPr>
              <w:t xml:space="preserve">General Contractor’s Certification (see </w:t>
            </w:r>
            <w:r w:rsidR="00F42F2E" w:rsidRPr="00510FF6">
              <w:rPr>
                <w:sz w:val="20"/>
                <w:szCs w:val="20"/>
              </w:rPr>
              <w:t>A</w:t>
            </w:r>
            <w:r w:rsidR="00192320" w:rsidRPr="00510FF6">
              <w:rPr>
                <w:sz w:val="20"/>
                <w:szCs w:val="20"/>
              </w:rPr>
              <w:t>ttachment N</w:t>
            </w:r>
            <w:r w:rsidRPr="00510FF6">
              <w:rPr>
                <w:sz w:val="20"/>
                <w:szCs w:val="20"/>
              </w:rPr>
              <w:t>)</w:t>
            </w:r>
          </w:p>
        </w:tc>
        <w:tc>
          <w:tcPr>
            <w:tcW w:w="364" w:type="dxa"/>
            <w:tcBorders>
              <w:top w:val="nil"/>
              <w:left w:val="nil"/>
              <w:bottom w:val="nil"/>
              <w:right w:val="single" w:sz="4" w:space="0" w:color="auto"/>
            </w:tcBorders>
            <w:shd w:val="clear" w:color="auto" w:fill="auto"/>
            <w:noWrap/>
            <w:vAlign w:val="bottom"/>
          </w:tcPr>
          <w:p w:rsidR="00A0214C" w:rsidRPr="00510FF6" w:rsidRDefault="00A0214C" w:rsidP="002B7610">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4C" w:rsidRPr="00510FF6" w:rsidRDefault="00A0214C" w:rsidP="002B7610">
            <w:pPr>
              <w:rPr>
                <w:sz w:val="20"/>
                <w:szCs w:val="20"/>
              </w:rPr>
            </w:pPr>
            <w:r w:rsidRPr="00510FF6">
              <w:rPr>
                <w:sz w:val="20"/>
                <w:szCs w:val="20"/>
              </w:rPr>
              <w:t> </w:t>
            </w:r>
          </w:p>
        </w:tc>
        <w:tc>
          <w:tcPr>
            <w:tcW w:w="364" w:type="dxa"/>
            <w:tcBorders>
              <w:top w:val="nil"/>
              <w:left w:val="single" w:sz="4" w:space="0" w:color="auto"/>
              <w:bottom w:val="nil"/>
              <w:right w:val="nil"/>
            </w:tcBorders>
            <w:shd w:val="clear" w:color="auto" w:fill="auto"/>
            <w:noWrap/>
            <w:vAlign w:val="bottom"/>
          </w:tcPr>
          <w:p w:rsidR="00A0214C" w:rsidRPr="00510FF6" w:rsidRDefault="00A0214C" w:rsidP="002B7610">
            <w:pPr>
              <w:rPr>
                <w:sz w:val="20"/>
                <w:szCs w:val="20"/>
              </w:rPr>
            </w:pPr>
          </w:p>
        </w:tc>
        <w:tc>
          <w:tcPr>
            <w:tcW w:w="373" w:type="dxa"/>
            <w:tcBorders>
              <w:top w:val="nil"/>
              <w:left w:val="nil"/>
              <w:bottom w:val="nil"/>
            </w:tcBorders>
            <w:shd w:val="clear" w:color="auto" w:fill="auto"/>
            <w:noWrap/>
            <w:vAlign w:val="bottom"/>
          </w:tcPr>
          <w:p w:rsidR="00A0214C" w:rsidRPr="00510FF6" w:rsidRDefault="00A0214C" w:rsidP="002B7610">
            <w:pPr>
              <w:rPr>
                <w:sz w:val="20"/>
                <w:szCs w:val="20"/>
              </w:rPr>
            </w:pPr>
          </w:p>
        </w:tc>
        <w:tc>
          <w:tcPr>
            <w:tcW w:w="272" w:type="dxa"/>
            <w:shd w:val="clear" w:color="auto" w:fill="auto"/>
            <w:noWrap/>
            <w:vAlign w:val="bottom"/>
          </w:tcPr>
          <w:p w:rsidR="00A0214C" w:rsidRPr="00510FF6" w:rsidRDefault="00A0214C" w:rsidP="002B7610">
            <w:pPr>
              <w:rPr>
                <w:sz w:val="20"/>
                <w:szCs w:val="20"/>
              </w:rPr>
            </w:pPr>
            <w:r w:rsidRPr="00510FF6">
              <w:rPr>
                <w:sz w:val="20"/>
                <w:szCs w:val="20"/>
              </w:rPr>
              <w:t> </w:t>
            </w:r>
          </w:p>
        </w:tc>
        <w:tc>
          <w:tcPr>
            <w:tcW w:w="1145" w:type="dxa"/>
            <w:tcBorders>
              <w:top w:val="nil"/>
              <w:left w:val="nil"/>
              <w:bottom w:val="nil"/>
              <w:right w:val="nil"/>
            </w:tcBorders>
            <w:shd w:val="clear" w:color="auto" w:fill="auto"/>
            <w:noWrap/>
            <w:vAlign w:val="bottom"/>
          </w:tcPr>
          <w:p w:rsidR="00A0214C" w:rsidRPr="00510FF6" w:rsidRDefault="00A0214C" w:rsidP="002B7610">
            <w:pPr>
              <w:rPr>
                <w:sz w:val="20"/>
                <w:szCs w:val="20"/>
              </w:rPr>
            </w:pPr>
          </w:p>
        </w:tc>
      </w:tr>
      <w:tr w:rsidR="00A0214C" w:rsidRPr="00510FF6" w:rsidTr="00A0214C">
        <w:trPr>
          <w:trHeight w:val="276"/>
        </w:trPr>
        <w:tc>
          <w:tcPr>
            <w:tcW w:w="720" w:type="dxa"/>
            <w:tcBorders>
              <w:top w:val="nil"/>
              <w:left w:val="nil"/>
              <w:bottom w:val="nil"/>
              <w:right w:val="nil"/>
            </w:tcBorders>
            <w:shd w:val="clear" w:color="auto" w:fill="auto"/>
            <w:noWrap/>
            <w:vAlign w:val="bottom"/>
          </w:tcPr>
          <w:p w:rsidR="00A0214C" w:rsidRPr="00510FF6" w:rsidRDefault="00A0214C" w:rsidP="002B7610">
            <w:pPr>
              <w:jc w:val="center"/>
              <w:rPr>
                <w:sz w:val="20"/>
                <w:szCs w:val="20"/>
              </w:rPr>
            </w:pPr>
          </w:p>
        </w:tc>
        <w:tc>
          <w:tcPr>
            <w:tcW w:w="7368" w:type="dxa"/>
            <w:tcBorders>
              <w:top w:val="nil"/>
              <w:left w:val="nil"/>
              <w:bottom w:val="nil"/>
              <w:right w:val="nil"/>
            </w:tcBorders>
            <w:shd w:val="clear" w:color="auto" w:fill="auto"/>
            <w:noWrap/>
            <w:vAlign w:val="bottom"/>
          </w:tcPr>
          <w:p w:rsidR="00A0214C" w:rsidRPr="00510FF6" w:rsidRDefault="00A0214C" w:rsidP="002B7610">
            <w:pPr>
              <w:rPr>
                <w:sz w:val="20"/>
                <w:szCs w:val="20"/>
              </w:rPr>
            </w:pPr>
          </w:p>
        </w:tc>
        <w:tc>
          <w:tcPr>
            <w:tcW w:w="364" w:type="dxa"/>
            <w:tcBorders>
              <w:top w:val="nil"/>
              <w:left w:val="nil"/>
              <w:bottom w:val="nil"/>
            </w:tcBorders>
            <w:shd w:val="clear" w:color="auto" w:fill="auto"/>
            <w:noWrap/>
            <w:vAlign w:val="bottom"/>
          </w:tcPr>
          <w:p w:rsidR="00A0214C" w:rsidRPr="00510FF6" w:rsidRDefault="00A0214C" w:rsidP="002B7610">
            <w:pPr>
              <w:rPr>
                <w:sz w:val="20"/>
                <w:szCs w:val="20"/>
              </w:rPr>
            </w:pPr>
          </w:p>
        </w:tc>
        <w:tc>
          <w:tcPr>
            <w:tcW w:w="272" w:type="dxa"/>
            <w:tcBorders>
              <w:bottom w:val="single" w:sz="4" w:space="0" w:color="auto"/>
            </w:tcBorders>
            <w:shd w:val="clear" w:color="auto" w:fill="auto"/>
            <w:noWrap/>
            <w:vAlign w:val="bottom"/>
          </w:tcPr>
          <w:p w:rsidR="00A0214C" w:rsidRPr="00510FF6" w:rsidRDefault="00A0214C" w:rsidP="002B7610">
            <w:pPr>
              <w:rPr>
                <w:sz w:val="20"/>
                <w:szCs w:val="20"/>
              </w:rPr>
            </w:pPr>
          </w:p>
        </w:tc>
        <w:tc>
          <w:tcPr>
            <w:tcW w:w="364" w:type="dxa"/>
            <w:tcBorders>
              <w:top w:val="nil"/>
              <w:left w:val="nil"/>
              <w:bottom w:val="nil"/>
              <w:right w:val="nil"/>
            </w:tcBorders>
            <w:shd w:val="clear" w:color="auto" w:fill="auto"/>
            <w:noWrap/>
            <w:vAlign w:val="bottom"/>
          </w:tcPr>
          <w:p w:rsidR="00A0214C" w:rsidRPr="00510FF6" w:rsidRDefault="00A0214C" w:rsidP="002B7610">
            <w:pPr>
              <w:rPr>
                <w:sz w:val="20"/>
                <w:szCs w:val="20"/>
              </w:rPr>
            </w:pPr>
          </w:p>
        </w:tc>
        <w:tc>
          <w:tcPr>
            <w:tcW w:w="373" w:type="dxa"/>
            <w:tcBorders>
              <w:top w:val="nil"/>
              <w:left w:val="nil"/>
              <w:bottom w:val="nil"/>
            </w:tcBorders>
            <w:shd w:val="clear" w:color="auto" w:fill="auto"/>
            <w:noWrap/>
            <w:vAlign w:val="bottom"/>
          </w:tcPr>
          <w:p w:rsidR="00A0214C" w:rsidRPr="00510FF6" w:rsidRDefault="00A0214C" w:rsidP="002B7610">
            <w:pPr>
              <w:rPr>
                <w:sz w:val="20"/>
                <w:szCs w:val="20"/>
              </w:rPr>
            </w:pPr>
          </w:p>
        </w:tc>
        <w:tc>
          <w:tcPr>
            <w:tcW w:w="272" w:type="dxa"/>
            <w:shd w:val="clear" w:color="auto" w:fill="auto"/>
            <w:noWrap/>
            <w:vAlign w:val="bottom"/>
          </w:tcPr>
          <w:p w:rsidR="00A0214C" w:rsidRPr="00510FF6" w:rsidRDefault="00A0214C" w:rsidP="002B7610">
            <w:pPr>
              <w:rPr>
                <w:sz w:val="20"/>
                <w:szCs w:val="20"/>
              </w:rPr>
            </w:pPr>
          </w:p>
        </w:tc>
        <w:tc>
          <w:tcPr>
            <w:tcW w:w="1145" w:type="dxa"/>
            <w:tcBorders>
              <w:top w:val="nil"/>
              <w:left w:val="nil"/>
              <w:bottom w:val="nil"/>
              <w:right w:val="nil"/>
            </w:tcBorders>
            <w:shd w:val="clear" w:color="auto" w:fill="auto"/>
            <w:noWrap/>
            <w:vAlign w:val="bottom"/>
          </w:tcPr>
          <w:p w:rsidR="00A0214C" w:rsidRPr="00510FF6" w:rsidRDefault="00A0214C" w:rsidP="002B7610">
            <w:pPr>
              <w:rPr>
                <w:sz w:val="20"/>
                <w:szCs w:val="20"/>
              </w:rPr>
            </w:pPr>
          </w:p>
        </w:tc>
      </w:tr>
      <w:tr w:rsidR="00A6105B" w:rsidRPr="00510FF6" w:rsidTr="00A0214C">
        <w:trPr>
          <w:trHeight w:val="276"/>
        </w:trPr>
        <w:tc>
          <w:tcPr>
            <w:tcW w:w="720" w:type="dxa"/>
            <w:tcBorders>
              <w:top w:val="nil"/>
              <w:left w:val="nil"/>
              <w:bottom w:val="nil"/>
              <w:right w:val="nil"/>
            </w:tcBorders>
            <w:shd w:val="clear" w:color="auto" w:fill="auto"/>
            <w:noWrap/>
            <w:vAlign w:val="bottom"/>
          </w:tcPr>
          <w:p w:rsidR="00A6105B" w:rsidRPr="00510FF6" w:rsidRDefault="00A6105B" w:rsidP="002B7610">
            <w:pPr>
              <w:jc w:val="center"/>
              <w:rPr>
                <w:sz w:val="20"/>
                <w:szCs w:val="20"/>
              </w:rPr>
            </w:pPr>
            <w:r w:rsidRPr="00510FF6">
              <w:rPr>
                <w:sz w:val="20"/>
                <w:szCs w:val="20"/>
              </w:rPr>
              <w:t>1</w:t>
            </w:r>
            <w:r w:rsidR="00F82145" w:rsidRPr="00510FF6">
              <w:rPr>
                <w:sz w:val="20"/>
                <w:szCs w:val="20"/>
              </w:rPr>
              <w:t>8</w:t>
            </w:r>
          </w:p>
        </w:tc>
        <w:tc>
          <w:tcPr>
            <w:tcW w:w="7368" w:type="dxa"/>
            <w:tcBorders>
              <w:top w:val="nil"/>
              <w:left w:val="nil"/>
              <w:bottom w:val="nil"/>
              <w:right w:val="nil"/>
            </w:tcBorders>
            <w:shd w:val="clear" w:color="auto" w:fill="auto"/>
            <w:noWrap/>
            <w:vAlign w:val="bottom"/>
          </w:tcPr>
          <w:p w:rsidR="00A6105B" w:rsidRPr="00510FF6" w:rsidRDefault="00A6105B" w:rsidP="002B7610">
            <w:pPr>
              <w:rPr>
                <w:sz w:val="20"/>
                <w:szCs w:val="20"/>
              </w:rPr>
            </w:pPr>
            <w:r w:rsidRPr="00510FF6">
              <w:rPr>
                <w:sz w:val="20"/>
                <w:szCs w:val="20"/>
              </w:rPr>
              <w:t>Energy</w:t>
            </w:r>
            <w:r w:rsidR="00066878" w:rsidRPr="00510FF6">
              <w:rPr>
                <w:sz w:val="20"/>
                <w:szCs w:val="20"/>
              </w:rPr>
              <w:t xml:space="preserve"> </w:t>
            </w:r>
            <w:r w:rsidRPr="00510FF6">
              <w:rPr>
                <w:sz w:val="20"/>
                <w:szCs w:val="20"/>
              </w:rPr>
              <w:t xml:space="preserve">Star </w:t>
            </w:r>
            <w:r w:rsidR="00F9535D">
              <w:rPr>
                <w:sz w:val="20"/>
                <w:szCs w:val="20"/>
              </w:rPr>
              <w:t xml:space="preserve">and/or HERS </w:t>
            </w:r>
            <w:r w:rsidRPr="00510FF6">
              <w:rPr>
                <w:sz w:val="20"/>
                <w:szCs w:val="20"/>
              </w:rPr>
              <w:t xml:space="preserve">Certification </w:t>
            </w:r>
            <w:r w:rsidR="000D50A5" w:rsidRPr="00510FF6">
              <w:rPr>
                <w:sz w:val="20"/>
                <w:szCs w:val="20"/>
              </w:rPr>
              <w:t>(supplied by Energy</w:t>
            </w:r>
            <w:r w:rsidR="00066878" w:rsidRPr="00510FF6">
              <w:rPr>
                <w:sz w:val="20"/>
                <w:szCs w:val="20"/>
              </w:rPr>
              <w:t xml:space="preserve"> </w:t>
            </w:r>
            <w:r w:rsidR="000D50A5" w:rsidRPr="00510FF6">
              <w:rPr>
                <w:sz w:val="20"/>
                <w:szCs w:val="20"/>
              </w:rPr>
              <w:t>Star rater)</w:t>
            </w:r>
          </w:p>
        </w:tc>
        <w:tc>
          <w:tcPr>
            <w:tcW w:w="364" w:type="dxa"/>
            <w:tcBorders>
              <w:top w:val="nil"/>
              <w:left w:val="nil"/>
              <w:bottom w:val="nil"/>
              <w:right w:val="single" w:sz="4" w:space="0" w:color="auto"/>
            </w:tcBorders>
            <w:shd w:val="clear" w:color="auto" w:fill="auto"/>
            <w:noWrap/>
            <w:vAlign w:val="bottom"/>
          </w:tcPr>
          <w:p w:rsidR="00A6105B" w:rsidRPr="00510FF6" w:rsidRDefault="00A6105B" w:rsidP="002B7610">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05B" w:rsidRPr="00510FF6" w:rsidRDefault="00A6105B" w:rsidP="002B7610">
            <w:pPr>
              <w:rPr>
                <w:sz w:val="20"/>
                <w:szCs w:val="20"/>
              </w:rPr>
            </w:pPr>
            <w:r w:rsidRPr="00510FF6">
              <w:rPr>
                <w:sz w:val="20"/>
                <w:szCs w:val="20"/>
              </w:rPr>
              <w:t> </w:t>
            </w:r>
          </w:p>
        </w:tc>
        <w:tc>
          <w:tcPr>
            <w:tcW w:w="364" w:type="dxa"/>
            <w:tcBorders>
              <w:top w:val="nil"/>
              <w:left w:val="single" w:sz="4" w:space="0" w:color="auto"/>
              <w:bottom w:val="nil"/>
              <w:right w:val="nil"/>
            </w:tcBorders>
            <w:shd w:val="clear" w:color="auto" w:fill="auto"/>
            <w:noWrap/>
            <w:vAlign w:val="bottom"/>
          </w:tcPr>
          <w:p w:rsidR="00A6105B" w:rsidRPr="00510FF6" w:rsidRDefault="00A6105B" w:rsidP="002B7610">
            <w:pPr>
              <w:rPr>
                <w:sz w:val="20"/>
                <w:szCs w:val="20"/>
              </w:rPr>
            </w:pPr>
          </w:p>
        </w:tc>
        <w:tc>
          <w:tcPr>
            <w:tcW w:w="373" w:type="dxa"/>
            <w:tcBorders>
              <w:top w:val="nil"/>
              <w:left w:val="nil"/>
              <w:bottom w:val="nil"/>
            </w:tcBorders>
            <w:shd w:val="clear" w:color="auto" w:fill="auto"/>
            <w:noWrap/>
            <w:vAlign w:val="bottom"/>
          </w:tcPr>
          <w:p w:rsidR="00A6105B" w:rsidRPr="00510FF6" w:rsidRDefault="00A6105B" w:rsidP="002B7610">
            <w:pPr>
              <w:rPr>
                <w:sz w:val="20"/>
                <w:szCs w:val="20"/>
              </w:rPr>
            </w:pPr>
          </w:p>
        </w:tc>
        <w:tc>
          <w:tcPr>
            <w:tcW w:w="272" w:type="dxa"/>
            <w:shd w:val="clear" w:color="auto" w:fill="auto"/>
            <w:noWrap/>
            <w:vAlign w:val="bottom"/>
          </w:tcPr>
          <w:p w:rsidR="00A6105B" w:rsidRPr="00510FF6" w:rsidRDefault="00A6105B" w:rsidP="002B7610">
            <w:pPr>
              <w:rPr>
                <w:sz w:val="20"/>
                <w:szCs w:val="20"/>
              </w:rPr>
            </w:pPr>
          </w:p>
        </w:tc>
        <w:tc>
          <w:tcPr>
            <w:tcW w:w="1145" w:type="dxa"/>
            <w:tcBorders>
              <w:top w:val="nil"/>
              <w:left w:val="nil"/>
              <w:bottom w:val="nil"/>
              <w:right w:val="nil"/>
            </w:tcBorders>
            <w:shd w:val="clear" w:color="auto" w:fill="auto"/>
            <w:noWrap/>
            <w:vAlign w:val="bottom"/>
          </w:tcPr>
          <w:p w:rsidR="00A6105B" w:rsidRPr="00510FF6" w:rsidRDefault="00A6105B" w:rsidP="002B7610">
            <w:pPr>
              <w:rPr>
                <w:sz w:val="20"/>
                <w:szCs w:val="20"/>
              </w:rPr>
            </w:pPr>
          </w:p>
        </w:tc>
      </w:tr>
      <w:tr w:rsidR="00A6105B" w:rsidRPr="00510FF6" w:rsidTr="00A6105B">
        <w:trPr>
          <w:trHeight w:val="276"/>
        </w:trPr>
        <w:tc>
          <w:tcPr>
            <w:tcW w:w="720" w:type="dxa"/>
            <w:tcBorders>
              <w:top w:val="nil"/>
              <w:left w:val="nil"/>
              <w:bottom w:val="nil"/>
              <w:right w:val="nil"/>
            </w:tcBorders>
            <w:shd w:val="clear" w:color="auto" w:fill="auto"/>
            <w:noWrap/>
            <w:vAlign w:val="bottom"/>
          </w:tcPr>
          <w:p w:rsidR="00A6105B" w:rsidRPr="00510FF6" w:rsidRDefault="00A6105B" w:rsidP="00A6105B">
            <w:pPr>
              <w:jc w:val="center"/>
              <w:rPr>
                <w:sz w:val="20"/>
                <w:szCs w:val="20"/>
              </w:rPr>
            </w:pPr>
          </w:p>
        </w:tc>
        <w:tc>
          <w:tcPr>
            <w:tcW w:w="7368" w:type="dxa"/>
            <w:tcBorders>
              <w:top w:val="nil"/>
              <w:left w:val="nil"/>
              <w:bottom w:val="nil"/>
              <w:right w:val="nil"/>
            </w:tcBorders>
            <w:shd w:val="clear" w:color="auto" w:fill="auto"/>
            <w:noWrap/>
            <w:vAlign w:val="bottom"/>
          </w:tcPr>
          <w:p w:rsidR="00A6105B" w:rsidRPr="00510FF6" w:rsidRDefault="000D50A5" w:rsidP="00F9535D">
            <w:pPr>
              <w:ind w:left="162" w:hanging="162"/>
              <w:rPr>
                <w:sz w:val="20"/>
                <w:szCs w:val="20"/>
              </w:rPr>
            </w:pPr>
            <w:r w:rsidRPr="00510FF6">
              <w:rPr>
                <w:sz w:val="20"/>
                <w:szCs w:val="20"/>
              </w:rPr>
              <w:t xml:space="preserve">  </w:t>
            </w:r>
            <w:r w:rsidR="00F9535D">
              <w:rPr>
                <w:sz w:val="20"/>
                <w:szCs w:val="20"/>
              </w:rPr>
              <w:t xml:space="preserve"> </w:t>
            </w:r>
            <w:r w:rsidRPr="00510FF6">
              <w:rPr>
                <w:sz w:val="20"/>
                <w:szCs w:val="20"/>
              </w:rPr>
              <w:t xml:space="preserve">Waivers from OWHLF </w:t>
            </w:r>
            <w:r w:rsidR="00F9535D">
              <w:rPr>
                <w:sz w:val="20"/>
                <w:szCs w:val="20"/>
              </w:rPr>
              <w:t>energy efficiency</w:t>
            </w:r>
            <w:r w:rsidRPr="00510FF6">
              <w:rPr>
                <w:sz w:val="20"/>
                <w:szCs w:val="20"/>
              </w:rPr>
              <w:t xml:space="preserve"> requirements must be approved by Mike Glenn in writing – please provide a copy of letter in lieu of the certification if approved for waiver.</w:t>
            </w:r>
          </w:p>
        </w:tc>
        <w:tc>
          <w:tcPr>
            <w:tcW w:w="364" w:type="dxa"/>
            <w:tcBorders>
              <w:top w:val="nil"/>
              <w:left w:val="nil"/>
              <w:bottom w:val="nil"/>
            </w:tcBorders>
            <w:shd w:val="clear" w:color="auto" w:fill="auto"/>
            <w:noWrap/>
            <w:vAlign w:val="bottom"/>
          </w:tcPr>
          <w:p w:rsidR="00A6105B" w:rsidRPr="00510FF6" w:rsidRDefault="00A6105B" w:rsidP="00AD6E4C">
            <w:pPr>
              <w:rPr>
                <w:sz w:val="20"/>
                <w:szCs w:val="20"/>
              </w:rPr>
            </w:pPr>
          </w:p>
        </w:tc>
        <w:tc>
          <w:tcPr>
            <w:tcW w:w="272" w:type="dxa"/>
            <w:tcBorders>
              <w:bottom w:val="single" w:sz="4" w:space="0" w:color="auto"/>
            </w:tcBorders>
            <w:shd w:val="clear" w:color="auto" w:fill="auto"/>
            <w:noWrap/>
            <w:vAlign w:val="bottom"/>
          </w:tcPr>
          <w:p w:rsidR="00A6105B" w:rsidRPr="00510FF6" w:rsidRDefault="00A6105B" w:rsidP="00AD6E4C">
            <w:pPr>
              <w:rPr>
                <w:sz w:val="20"/>
                <w:szCs w:val="20"/>
              </w:rPr>
            </w:pPr>
          </w:p>
        </w:tc>
        <w:tc>
          <w:tcPr>
            <w:tcW w:w="364"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73" w:type="dxa"/>
            <w:tcBorders>
              <w:top w:val="nil"/>
              <w:left w:val="nil"/>
              <w:bottom w:val="nil"/>
            </w:tcBorders>
            <w:shd w:val="clear" w:color="auto" w:fill="auto"/>
            <w:noWrap/>
            <w:vAlign w:val="bottom"/>
          </w:tcPr>
          <w:p w:rsidR="00A6105B" w:rsidRPr="00510FF6" w:rsidRDefault="00A6105B" w:rsidP="00AD6E4C">
            <w:pPr>
              <w:rPr>
                <w:sz w:val="20"/>
                <w:szCs w:val="20"/>
              </w:rPr>
            </w:pPr>
          </w:p>
        </w:tc>
        <w:tc>
          <w:tcPr>
            <w:tcW w:w="272" w:type="dxa"/>
            <w:tcBorders>
              <w:bottom w:val="single" w:sz="4" w:space="0" w:color="auto"/>
            </w:tcBorders>
            <w:shd w:val="clear" w:color="auto" w:fill="auto"/>
            <w:noWrap/>
            <w:vAlign w:val="bottom"/>
          </w:tcPr>
          <w:p w:rsidR="00A6105B" w:rsidRPr="00510FF6" w:rsidRDefault="00A6105B" w:rsidP="00AD6E4C">
            <w:pPr>
              <w:rPr>
                <w:sz w:val="20"/>
                <w:szCs w:val="20"/>
              </w:rPr>
            </w:pPr>
          </w:p>
        </w:tc>
        <w:tc>
          <w:tcPr>
            <w:tcW w:w="1145"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r>
      <w:tr w:rsidR="00A6105B" w:rsidRPr="00510FF6" w:rsidTr="00A6105B">
        <w:trPr>
          <w:trHeight w:val="276"/>
        </w:trPr>
        <w:tc>
          <w:tcPr>
            <w:tcW w:w="720" w:type="dxa"/>
            <w:tcBorders>
              <w:top w:val="nil"/>
              <w:left w:val="nil"/>
              <w:bottom w:val="nil"/>
              <w:right w:val="nil"/>
            </w:tcBorders>
            <w:shd w:val="clear" w:color="auto" w:fill="auto"/>
            <w:noWrap/>
            <w:vAlign w:val="bottom"/>
          </w:tcPr>
          <w:p w:rsidR="00A6105B" w:rsidRPr="00510FF6" w:rsidRDefault="00F82145" w:rsidP="00A6105B">
            <w:pPr>
              <w:jc w:val="center"/>
              <w:rPr>
                <w:sz w:val="20"/>
                <w:szCs w:val="20"/>
              </w:rPr>
            </w:pPr>
            <w:r w:rsidRPr="00510FF6">
              <w:rPr>
                <w:sz w:val="20"/>
                <w:szCs w:val="20"/>
              </w:rPr>
              <w:t>19</w:t>
            </w:r>
          </w:p>
        </w:tc>
        <w:tc>
          <w:tcPr>
            <w:tcW w:w="7368" w:type="dxa"/>
            <w:tcBorders>
              <w:top w:val="nil"/>
              <w:left w:val="nil"/>
              <w:bottom w:val="nil"/>
              <w:right w:val="nil"/>
            </w:tcBorders>
            <w:shd w:val="clear" w:color="auto" w:fill="auto"/>
            <w:noWrap/>
            <w:vAlign w:val="bottom"/>
          </w:tcPr>
          <w:p w:rsidR="00A6105B" w:rsidRPr="00510FF6" w:rsidRDefault="00A6105B" w:rsidP="00AD6E4C">
            <w:pPr>
              <w:rPr>
                <w:sz w:val="20"/>
                <w:szCs w:val="20"/>
              </w:rPr>
            </w:pPr>
            <w:r w:rsidRPr="00510FF6">
              <w:rPr>
                <w:sz w:val="20"/>
                <w:szCs w:val="20"/>
              </w:rPr>
              <w:t>Final Davis-Bacon worksheet (required if project has 12 or more</w:t>
            </w:r>
            <w:r w:rsidR="00F9535D">
              <w:rPr>
                <w:sz w:val="20"/>
                <w:szCs w:val="20"/>
              </w:rPr>
              <w:t xml:space="preserve"> </w:t>
            </w:r>
            <w:r w:rsidR="00F9535D" w:rsidRPr="00F9535D">
              <w:rPr>
                <w:sz w:val="20"/>
                <w:szCs w:val="20"/>
                <w:u w:val="single"/>
              </w:rPr>
              <w:t>total</w:t>
            </w:r>
            <w:r w:rsidRPr="00510FF6">
              <w:rPr>
                <w:sz w:val="20"/>
                <w:szCs w:val="20"/>
              </w:rPr>
              <w:t xml:space="preserve"> HOME units)</w:t>
            </w:r>
          </w:p>
        </w:tc>
        <w:tc>
          <w:tcPr>
            <w:tcW w:w="364" w:type="dxa"/>
            <w:tcBorders>
              <w:top w:val="nil"/>
              <w:left w:val="nil"/>
              <w:bottom w:val="nil"/>
              <w:right w:val="single" w:sz="4" w:space="0" w:color="auto"/>
            </w:tcBorders>
            <w:shd w:val="clear" w:color="auto" w:fill="auto"/>
            <w:noWrap/>
            <w:vAlign w:val="bottom"/>
          </w:tcPr>
          <w:p w:rsidR="00A6105B" w:rsidRPr="00510FF6" w:rsidRDefault="00A6105B"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05B" w:rsidRPr="00510FF6" w:rsidRDefault="00A6105B" w:rsidP="00AD6E4C">
            <w:pPr>
              <w:rPr>
                <w:sz w:val="20"/>
                <w:szCs w:val="20"/>
              </w:rPr>
            </w:pPr>
            <w:r w:rsidRPr="00510FF6">
              <w:rPr>
                <w:sz w:val="20"/>
                <w:szCs w:val="20"/>
              </w:rPr>
              <w:t> </w:t>
            </w:r>
          </w:p>
        </w:tc>
        <w:tc>
          <w:tcPr>
            <w:tcW w:w="364" w:type="dxa"/>
            <w:tcBorders>
              <w:top w:val="nil"/>
              <w:left w:val="single" w:sz="4" w:space="0" w:color="auto"/>
              <w:bottom w:val="nil"/>
              <w:right w:val="nil"/>
            </w:tcBorders>
            <w:shd w:val="clear" w:color="auto" w:fill="auto"/>
            <w:noWrap/>
            <w:vAlign w:val="bottom"/>
          </w:tcPr>
          <w:p w:rsidR="00A6105B" w:rsidRPr="00510FF6" w:rsidRDefault="00A6105B" w:rsidP="00AD6E4C">
            <w:pPr>
              <w:rPr>
                <w:sz w:val="20"/>
                <w:szCs w:val="20"/>
              </w:rPr>
            </w:pPr>
          </w:p>
        </w:tc>
        <w:tc>
          <w:tcPr>
            <w:tcW w:w="373" w:type="dxa"/>
            <w:tcBorders>
              <w:top w:val="nil"/>
              <w:left w:val="nil"/>
              <w:bottom w:val="nil"/>
              <w:right w:val="single" w:sz="4" w:space="0" w:color="auto"/>
            </w:tcBorders>
            <w:shd w:val="clear" w:color="auto" w:fill="auto"/>
            <w:noWrap/>
            <w:vAlign w:val="bottom"/>
          </w:tcPr>
          <w:p w:rsidR="00A6105B" w:rsidRPr="00510FF6" w:rsidRDefault="00A6105B" w:rsidP="00AD6E4C">
            <w:pPr>
              <w:rPr>
                <w:sz w:val="20"/>
                <w:szCs w:val="20"/>
              </w:rPr>
            </w:pPr>
          </w:p>
        </w:tc>
        <w:tc>
          <w:tcPr>
            <w:tcW w:w="2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05B" w:rsidRPr="00510FF6" w:rsidRDefault="00A6105B" w:rsidP="00AD6E4C">
            <w:pPr>
              <w:rPr>
                <w:sz w:val="20"/>
                <w:szCs w:val="20"/>
              </w:rPr>
            </w:pPr>
            <w:r w:rsidRPr="00510FF6">
              <w:rPr>
                <w:sz w:val="20"/>
                <w:szCs w:val="20"/>
              </w:rPr>
              <w:t> </w:t>
            </w:r>
          </w:p>
        </w:tc>
        <w:tc>
          <w:tcPr>
            <w:tcW w:w="1145" w:type="dxa"/>
            <w:tcBorders>
              <w:top w:val="nil"/>
              <w:left w:val="single" w:sz="4" w:space="0" w:color="auto"/>
              <w:bottom w:val="nil"/>
              <w:right w:val="nil"/>
            </w:tcBorders>
            <w:shd w:val="clear" w:color="auto" w:fill="auto"/>
            <w:noWrap/>
            <w:vAlign w:val="bottom"/>
          </w:tcPr>
          <w:p w:rsidR="00A6105B" w:rsidRPr="00510FF6" w:rsidRDefault="00A6105B" w:rsidP="00AD6E4C">
            <w:pPr>
              <w:rPr>
                <w:sz w:val="20"/>
                <w:szCs w:val="20"/>
              </w:rPr>
            </w:pPr>
          </w:p>
        </w:tc>
      </w:tr>
      <w:tr w:rsidR="00A6105B" w:rsidRPr="00510FF6" w:rsidTr="00A6105B">
        <w:trPr>
          <w:trHeight w:val="276"/>
        </w:trPr>
        <w:tc>
          <w:tcPr>
            <w:tcW w:w="720" w:type="dxa"/>
            <w:tcBorders>
              <w:top w:val="nil"/>
              <w:left w:val="nil"/>
              <w:bottom w:val="nil"/>
              <w:right w:val="nil"/>
            </w:tcBorders>
            <w:shd w:val="clear" w:color="auto" w:fill="auto"/>
            <w:noWrap/>
            <w:vAlign w:val="bottom"/>
          </w:tcPr>
          <w:p w:rsidR="00A6105B" w:rsidRPr="00510FF6" w:rsidRDefault="00A6105B" w:rsidP="00AD6E4C">
            <w:pPr>
              <w:jc w:val="center"/>
              <w:rPr>
                <w:sz w:val="20"/>
                <w:szCs w:val="20"/>
              </w:rPr>
            </w:pPr>
          </w:p>
        </w:tc>
        <w:tc>
          <w:tcPr>
            <w:tcW w:w="7368"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64" w:type="dxa"/>
            <w:tcBorders>
              <w:top w:val="nil"/>
              <w:left w:val="nil"/>
              <w:bottom w:val="nil"/>
            </w:tcBorders>
            <w:shd w:val="clear" w:color="auto" w:fill="auto"/>
            <w:noWrap/>
            <w:vAlign w:val="bottom"/>
          </w:tcPr>
          <w:p w:rsidR="00A6105B" w:rsidRPr="00510FF6" w:rsidRDefault="00A6105B" w:rsidP="00AD6E4C">
            <w:pPr>
              <w:rPr>
                <w:sz w:val="20"/>
                <w:szCs w:val="20"/>
              </w:rPr>
            </w:pPr>
          </w:p>
        </w:tc>
        <w:tc>
          <w:tcPr>
            <w:tcW w:w="272" w:type="dxa"/>
            <w:tcBorders>
              <w:top w:val="single" w:sz="4" w:space="0" w:color="auto"/>
              <w:bottom w:val="single" w:sz="8" w:space="0" w:color="auto"/>
            </w:tcBorders>
            <w:shd w:val="clear" w:color="auto" w:fill="auto"/>
            <w:noWrap/>
            <w:vAlign w:val="bottom"/>
          </w:tcPr>
          <w:p w:rsidR="00A6105B" w:rsidRPr="00510FF6" w:rsidRDefault="00A6105B"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73" w:type="dxa"/>
            <w:tcBorders>
              <w:top w:val="nil"/>
              <w:left w:val="nil"/>
              <w:bottom w:val="nil"/>
            </w:tcBorders>
            <w:shd w:val="clear" w:color="auto" w:fill="auto"/>
            <w:noWrap/>
            <w:vAlign w:val="bottom"/>
          </w:tcPr>
          <w:p w:rsidR="00A6105B" w:rsidRPr="00510FF6" w:rsidRDefault="00A6105B" w:rsidP="00AD6E4C">
            <w:pPr>
              <w:rPr>
                <w:sz w:val="20"/>
                <w:szCs w:val="20"/>
              </w:rPr>
            </w:pPr>
          </w:p>
        </w:tc>
        <w:tc>
          <w:tcPr>
            <w:tcW w:w="272" w:type="dxa"/>
            <w:tcBorders>
              <w:top w:val="single" w:sz="4" w:space="0" w:color="auto"/>
              <w:bottom w:val="single" w:sz="8" w:space="0" w:color="auto"/>
            </w:tcBorders>
            <w:shd w:val="clear" w:color="auto" w:fill="auto"/>
            <w:noWrap/>
            <w:vAlign w:val="bottom"/>
          </w:tcPr>
          <w:p w:rsidR="00A6105B" w:rsidRPr="00510FF6" w:rsidRDefault="00A6105B" w:rsidP="00AD6E4C">
            <w:pPr>
              <w:rPr>
                <w:sz w:val="20"/>
                <w:szCs w:val="20"/>
              </w:rPr>
            </w:pPr>
            <w:r w:rsidRPr="00510FF6">
              <w:rPr>
                <w:sz w:val="20"/>
                <w:szCs w:val="20"/>
              </w:rPr>
              <w:t> </w:t>
            </w:r>
          </w:p>
        </w:tc>
        <w:tc>
          <w:tcPr>
            <w:tcW w:w="1145"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r>
      <w:tr w:rsidR="00A6105B" w:rsidRPr="00510FF6" w:rsidTr="00A6105B">
        <w:trPr>
          <w:trHeight w:val="276"/>
        </w:trPr>
        <w:tc>
          <w:tcPr>
            <w:tcW w:w="720" w:type="dxa"/>
            <w:tcBorders>
              <w:top w:val="nil"/>
              <w:left w:val="nil"/>
              <w:bottom w:val="nil"/>
              <w:right w:val="nil"/>
            </w:tcBorders>
            <w:shd w:val="clear" w:color="auto" w:fill="auto"/>
            <w:noWrap/>
            <w:vAlign w:val="bottom"/>
          </w:tcPr>
          <w:p w:rsidR="00A6105B" w:rsidRPr="00510FF6" w:rsidRDefault="00A6105B" w:rsidP="00AD6E4C">
            <w:pPr>
              <w:jc w:val="center"/>
              <w:rPr>
                <w:sz w:val="20"/>
                <w:szCs w:val="20"/>
              </w:rPr>
            </w:pPr>
            <w:r w:rsidRPr="00510FF6">
              <w:rPr>
                <w:sz w:val="20"/>
                <w:szCs w:val="20"/>
              </w:rPr>
              <w:t>2</w:t>
            </w:r>
            <w:r w:rsidR="00F82145" w:rsidRPr="00510FF6">
              <w:rPr>
                <w:sz w:val="20"/>
                <w:szCs w:val="20"/>
              </w:rPr>
              <w:t>0</w:t>
            </w:r>
          </w:p>
        </w:tc>
        <w:tc>
          <w:tcPr>
            <w:tcW w:w="7368" w:type="dxa"/>
            <w:tcBorders>
              <w:top w:val="nil"/>
              <w:left w:val="nil"/>
              <w:bottom w:val="nil"/>
              <w:right w:val="nil"/>
            </w:tcBorders>
            <w:shd w:val="clear" w:color="auto" w:fill="auto"/>
            <w:noWrap/>
            <w:vAlign w:val="bottom"/>
          </w:tcPr>
          <w:p w:rsidR="00A6105B" w:rsidRPr="00510FF6" w:rsidRDefault="00A6105B" w:rsidP="00AD6E4C">
            <w:pPr>
              <w:rPr>
                <w:sz w:val="20"/>
                <w:szCs w:val="20"/>
              </w:rPr>
            </w:pPr>
            <w:r w:rsidRPr="00510FF6">
              <w:rPr>
                <w:sz w:val="20"/>
                <w:szCs w:val="20"/>
              </w:rPr>
              <w:t xml:space="preserve">Completed and signed HOME Agreement (see attached Exhibit </w:t>
            </w:r>
            <w:r w:rsidR="00192320" w:rsidRPr="00510FF6">
              <w:rPr>
                <w:sz w:val="20"/>
                <w:szCs w:val="20"/>
              </w:rPr>
              <w:t>O</w:t>
            </w:r>
            <w:r w:rsidRPr="00510FF6">
              <w:rPr>
                <w:sz w:val="20"/>
                <w:szCs w:val="20"/>
              </w:rPr>
              <w:t>)</w:t>
            </w:r>
          </w:p>
        </w:tc>
        <w:tc>
          <w:tcPr>
            <w:tcW w:w="364"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A6105B" w:rsidRPr="00510FF6" w:rsidRDefault="00A6105B" w:rsidP="00AD6E4C">
            <w:pPr>
              <w:rPr>
                <w:sz w:val="20"/>
                <w:szCs w:val="20"/>
              </w:rPr>
            </w:pPr>
            <w:r w:rsidRPr="00510FF6">
              <w:rPr>
                <w:sz w:val="20"/>
                <w:szCs w:val="20"/>
              </w:rPr>
              <w:t> </w:t>
            </w:r>
          </w:p>
        </w:tc>
        <w:tc>
          <w:tcPr>
            <w:tcW w:w="364"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73" w:type="dxa"/>
            <w:tcBorders>
              <w:top w:val="nil"/>
              <w:left w:val="nil"/>
              <w:bottom w:val="nil"/>
              <w:right w:val="single" w:sz="8" w:space="0" w:color="auto"/>
            </w:tcBorders>
            <w:shd w:val="clear" w:color="auto" w:fill="auto"/>
            <w:noWrap/>
            <w:vAlign w:val="bottom"/>
          </w:tcPr>
          <w:p w:rsidR="00A6105B" w:rsidRPr="00510FF6" w:rsidRDefault="00A6105B" w:rsidP="00AD6E4C">
            <w:pPr>
              <w:rPr>
                <w:sz w:val="20"/>
                <w:szCs w:val="20"/>
              </w:rPr>
            </w:pPr>
          </w:p>
        </w:tc>
        <w:tc>
          <w:tcPr>
            <w:tcW w:w="2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A6105B" w:rsidRPr="00510FF6" w:rsidRDefault="00A6105B" w:rsidP="00AD6E4C">
            <w:pPr>
              <w:rPr>
                <w:sz w:val="20"/>
                <w:szCs w:val="20"/>
              </w:rPr>
            </w:pPr>
            <w:r w:rsidRPr="00510FF6">
              <w:rPr>
                <w:sz w:val="20"/>
                <w:szCs w:val="20"/>
              </w:rPr>
              <w:t> </w:t>
            </w:r>
          </w:p>
        </w:tc>
        <w:tc>
          <w:tcPr>
            <w:tcW w:w="1145" w:type="dxa"/>
            <w:tcBorders>
              <w:top w:val="nil"/>
              <w:left w:val="single" w:sz="8" w:space="0" w:color="auto"/>
              <w:bottom w:val="nil"/>
              <w:right w:val="nil"/>
            </w:tcBorders>
            <w:shd w:val="clear" w:color="auto" w:fill="auto"/>
            <w:noWrap/>
            <w:vAlign w:val="bottom"/>
          </w:tcPr>
          <w:p w:rsidR="00A6105B" w:rsidRPr="00510FF6" w:rsidRDefault="00A6105B" w:rsidP="00AD6E4C">
            <w:pPr>
              <w:rPr>
                <w:sz w:val="20"/>
                <w:szCs w:val="20"/>
              </w:rPr>
            </w:pPr>
          </w:p>
        </w:tc>
      </w:tr>
      <w:tr w:rsidR="00A6105B" w:rsidRPr="00510FF6" w:rsidTr="00A6105B">
        <w:trPr>
          <w:trHeight w:val="276"/>
        </w:trPr>
        <w:tc>
          <w:tcPr>
            <w:tcW w:w="720" w:type="dxa"/>
            <w:tcBorders>
              <w:top w:val="nil"/>
              <w:left w:val="nil"/>
              <w:bottom w:val="nil"/>
              <w:right w:val="nil"/>
            </w:tcBorders>
            <w:shd w:val="clear" w:color="auto" w:fill="auto"/>
            <w:noWrap/>
            <w:vAlign w:val="bottom"/>
          </w:tcPr>
          <w:p w:rsidR="00A6105B" w:rsidRPr="00510FF6" w:rsidRDefault="00A6105B" w:rsidP="00AD6E4C">
            <w:pPr>
              <w:jc w:val="center"/>
              <w:rPr>
                <w:sz w:val="20"/>
                <w:szCs w:val="20"/>
              </w:rPr>
            </w:pPr>
          </w:p>
        </w:tc>
        <w:tc>
          <w:tcPr>
            <w:tcW w:w="7368" w:type="dxa"/>
            <w:tcBorders>
              <w:top w:val="nil"/>
              <w:left w:val="nil"/>
              <w:bottom w:val="nil"/>
              <w:right w:val="nil"/>
            </w:tcBorders>
            <w:shd w:val="clear" w:color="auto" w:fill="auto"/>
            <w:noWrap/>
            <w:vAlign w:val="bottom"/>
          </w:tcPr>
          <w:p w:rsidR="00A6105B" w:rsidRPr="00510FF6" w:rsidRDefault="00A6105B" w:rsidP="00AD6E4C">
            <w:pPr>
              <w:rPr>
                <w:sz w:val="20"/>
                <w:szCs w:val="20"/>
              </w:rPr>
            </w:pPr>
            <w:r w:rsidRPr="00510FF6">
              <w:rPr>
                <w:sz w:val="20"/>
                <w:szCs w:val="20"/>
              </w:rPr>
              <w:t xml:space="preserve">  Required only if project has</w:t>
            </w:r>
            <w:r w:rsidR="00A0214C" w:rsidRPr="00510FF6">
              <w:rPr>
                <w:sz w:val="20"/>
                <w:szCs w:val="20"/>
              </w:rPr>
              <w:t xml:space="preserve"> received</w:t>
            </w:r>
            <w:r w:rsidR="00F82145" w:rsidRPr="00510FF6">
              <w:rPr>
                <w:sz w:val="20"/>
                <w:szCs w:val="20"/>
              </w:rPr>
              <w:t xml:space="preserve"> </w:t>
            </w:r>
            <w:r w:rsidRPr="00510FF6">
              <w:rPr>
                <w:sz w:val="20"/>
                <w:szCs w:val="20"/>
              </w:rPr>
              <w:t>Federal HOME funds</w:t>
            </w:r>
          </w:p>
        </w:tc>
        <w:tc>
          <w:tcPr>
            <w:tcW w:w="364"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272"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64"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373"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c>
          <w:tcPr>
            <w:tcW w:w="272" w:type="dxa"/>
            <w:tcBorders>
              <w:top w:val="single" w:sz="8" w:space="0" w:color="auto"/>
              <w:left w:val="nil"/>
              <w:right w:val="nil"/>
            </w:tcBorders>
            <w:shd w:val="clear" w:color="auto" w:fill="auto"/>
            <w:noWrap/>
            <w:vAlign w:val="bottom"/>
          </w:tcPr>
          <w:p w:rsidR="00A6105B" w:rsidRPr="00510FF6" w:rsidRDefault="00A6105B" w:rsidP="00AD6E4C">
            <w:pPr>
              <w:rPr>
                <w:sz w:val="20"/>
                <w:szCs w:val="20"/>
              </w:rPr>
            </w:pPr>
          </w:p>
        </w:tc>
        <w:tc>
          <w:tcPr>
            <w:tcW w:w="1145" w:type="dxa"/>
            <w:tcBorders>
              <w:top w:val="nil"/>
              <w:left w:val="nil"/>
              <w:bottom w:val="nil"/>
              <w:right w:val="nil"/>
            </w:tcBorders>
            <w:shd w:val="clear" w:color="auto" w:fill="auto"/>
            <w:noWrap/>
            <w:vAlign w:val="bottom"/>
          </w:tcPr>
          <w:p w:rsidR="00A6105B" w:rsidRPr="00510FF6" w:rsidRDefault="00A6105B" w:rsidP="00AD6E4C">
            <w:pPr>
              <w:rPr>
                <w:sz w:val="20"/>
                <w:szCs w:val="20"/>
              </w:rPr>
            </w:pPr>
          </w:p>
        </w:tc>
      </w:tr>
      <w:tr w:rsidR="00A6105B" w:rsidRPr="00510FF6" w:rsidTr="00A6105B">
        <w:trPr>
          <w:trHeight w:val="270"/>
        </w:trPr>
        <w:tc>
          <w:tcPr>
            <w:tcW w:w="10878" w:type="dxa"/>
            <w:gridSpan w:val="8"/>
            <w:tcBorders>
              <w:top w:val="nil"/>
              <w:left w:val="nil"/>
              <w:bottom w:val="nil"/>
              <w:right w:val="nil"/>
            </w:tcBorders>
            <w:shd w:val="clear" w:color="auto" w:fill="auto"/>
            <w:noWrap/>
            <w:vAlign w:val="bottom"/>
          </w:tcPr>
          <w:p w:rsidR="00A6105B" w:rsidRPr="00510FF6" w:rsidRDefault="00A6105B" w:rsidP="00AD6E4C">
            <w:pPr>
              <w:jc w:val="center"/>
              <w:rPr>
                <w:sz w:val="20"/>
                <w:szCs w:val="20"/>
              </w:rPr>
            </w:pPr>
          </w:p>
        </w:tc>
      </w:tr>
      <w:tr w:rsidR="00A6105B" w:rsidRPr="00510FF6" w:rsidTr="00A6105B">
        <w:trPr>
          <w:trHeight w:val="276"/>
        </w:trPr>
        <w:tc>
          <w:tcPr>
            <w:tcW w:w="10878" w:type="dxa"/>
            <w:gridSpan w:val="8"/>
            <w:tcBorders>
              <w:top w:val="nil"/>
              <w:left w:val="nil"/>
              <w:bottom w:val="nil"/>
              <w:right w:val="nil"/>
            </w:tcBorders>
            <w:shd w:val="clear" w:color="auto" w:fill="auto"/>
            <w:noWrap/>
            <w:vAlign w:val="bottom"/>
          </w:tcPr>
          <w:p w:rsidR="00A6105B" w:rsidRPr="00510FF6" w:rsidRDefault="00A6105B" w:rsidP="00F9535D">
            <w:pPr>
              <w:ind w:left="-96"/>
              <w:rPr>
                <w:sz w:val="20"/>
                <w:szCs w:val="20"/>
              </w:rPr>
            </w:pPr>
            <w:r w:rsidRPr="00510FF6">
              <w:rPr>
                <w:sz w:val="20"/>
                <w:szCs w:val="20"/>
              </w:rPr>
              <w:t>If you have any questions, please feel free to contact Daniel Herbert-Voss at 801-</w:t>
            </w:r>
            <w:r w:rsidR="00F9535D">
              <w:rPr>
                <w:sz w:val="20"/>
                <w:szCs w:val="20"/>
              </w:rPr>
              <w:t>468</w:t>
            </w:r>
            <w:r w:rsidRPr="00510FF6">
              <w:rPr>
                <w:sz w:val="20"/>
                <w:szCs w:val="20"/>
              </w:rPr>
              <w:t>-</w:t>
            </w:r>
            <w:r w:rsidR="00F9535D">
              <w:rPr>
                <w:sz w:val="20"/>
                <w:szCs w:val="20"/>
              </w:rPr>
              <w:t>0042</w:t>
            </w:r>
            <w:r w:rsidRPr="00510FF6">
              <w:rPr>
                <w:sz w:val="20"/>
                <w:szCs w:val="20"/>
              </w:rPr>
              <w:t xml:space="preserve"> or by email at</w:t>
            </w:r>
          </w:p>
        </w:tc>
      </w:tr>
      <w:tr w:rsidR="00A6105B" w:rsidRPr="00510FF6" w:rsidTr="00A6105B">
        <w:trPr>
          <w:trHeight w:val="276"/>
        </w:trPr>
        <w:tc>
          <w:tcPr>
            <w:tcW w:w="10878" w:type="dxa"/>
            <w:gridSpan w:val="8"/>
            <w:tcBorders>
              <w:top w:val="nil"/>
              <w:left w:val="nil"/>
              <w:bottom w:val="nil"/>
              <w:right w:val="nil"/>
            </w:tcBorders>
            <w:shd w:val="clear" w:color="auto" w:fill="auto"/>
            <w:noWrap/>
            <w:vAlign w:val="bottom"/>
          </w:tcPr>
          <w:p w:rsidR="00A6105B" w:rsidRPr="00510FF6" w:rsidRDefault="000635FC" w:rsidP="00F9535D">
            <w:pPr>
              <w:ind w:left="-108"/>
              <w:rPr>
                <w:color w:val="0000FF"/>
                <w:sz w:val="20"/>
                <w:szCs w:val="20"/>
                <w:u w:val="single"/>
              </w:rPr>
            </w:pPr>
            <w:hyperlink r:id="rId12" w:history="1">
              <w:proofErr w:type="gramStart"/>
              <w:r w:rsidR="00A6105B" w:rsidRPr="00510FF6">
                <w:rPr>
                  <w:rStyle w:val="Hyperlink"/>
                  <w:sz w:val="20"/>
                  <w:szCs w:val="20"/>
                </w:rPr>
                <w:t>dhvoss@utah.gov</w:t>
              </w:r>
            </w:hyperlink>
            <w:r w:rsidR="00A6105B" w:rsidRPr="00510FF6">
              <w:rPr>
                <w:sz w:val="20"/>
                <w:szCs w:val="20"/>
              </w:rPr>
              <w:t xml:space="preserve">, or Shelli </w:t>
            </w:r>
            <w:proofErr w:type="spellStart"/>
            <w:r w:rsidR="00A6105B" w:rsidRPr="00510FF6">
              <w:rPr>
                <w:sz w:val="20"/>
                <w:szCs w:val="20"/>
              </w:rPr>
              <w:t>Gl</w:t>
            </w:r>
            <w:r w:rsidR="00F9535D">
              <w:rPr>
                <w:sz w:val="20"/>
                <w:szCs w:val="20"/>
              </w:rPr>
              <w:t>in</w:t>
            </w:r>
            <w:r w:rsidR="00A6105B" w:rsidRPr="00510FF6">
              <w:rPr>
                <w:sz w:val="20"/>
                <w:szCs w:val="20"/>
              </w:rPr>
              <w:t>e</w:t>
            </w:r>
            <w:r w:rsidR="00F9535D">
              <w:rPr>
                <w:sz w:val="20"/>
                <w:szCs w:val="20"/>
              </w:rPr>
              <w:t>s</w:t>
            </w:r>
            <w:proofErr w:type="spellEnd"/>
            <w:r w:rsidR="00A6105B" w:rsidRPr="00510FF6">
              <w:rPr>
                <w:sz w:val="20"/>
                <w:szCs w:val="20"/>
              </w:rPr>
              <w:t xml:space="preserve"> at 801-</w:t>
            </w:r>
            <w:r w:rsidR="00F9535D">
              <w:rPr>
                <w:sz w:val="20"/>
                <w:szCs w:val="20"/>
              </w:rPr>
              <w:t>468</w:t>
            </w:r>
            <w:r w:rsidR="00A6105B" w:rsidRPr="00510FF6">
              <w:rPr>
                <w:sz w:val="20"/>
                <w:szCs w:val="20"/>
              </w:rPr>
              <w:t>-</w:t>
            </w:r>
            <w:r w:rsidR="00F9535D">
              <w:rPr>
                <w:sz w:val="20"/>
                <w:szCs w:val="20"/>
              </w:rPr>
              <w:t>0144</w:t>
            </w:r>
            <w:r w:rsidR="00A6105B" w:rsidRPr="00510FF6">
              <w:rPr>
                <w:sz w:val="20"/>
                <w:szCs w:val="20"/>
              </w:rPr>
              <w:t xml:space="preserve"> or by email at </w:t>
            </w:r>
            <w:hyperlink r:id="rId13" w:history="1">
              <w:r w:rsidR="00F9535D" w:rsidRPr="00D96413">
                <w:rPr>
                  <w:rStyle w:val="Hyperlink"/>
                  <w:sz w:val="20"/>
                  <w:szCs w:val="20"/>
                </w:rPr>
                <w:t>sglines@utah.gov</w:t>
              </w:r>
            </w:hyperlink>
            <w:proofErr w:type="gramEnd"/>
            <w:r w:rsidR="00A6105B" w:rsidRPr="00510FF6">
              <w:rPr>
                <w:sz w:val="20"/>
                <w:szCs w:val="20"/>
              </w:rPr>
              <w:t>.</w:t>
            </w:r>
          </w:p>
        </w:tc>
      </w:tr>
    </w:tbl>
    <w:p w:rsidR="00E9798B" w:rsidRPr="00510FF6" w:rsidRDefault="00E9798B" w:rsidP="00E9798B">
      <w:pPr>
        <w:ind w:left="-360"/>
        <w:jc w:val="both"/>
        <w:rPr>
          <w:sz w:val="20"/>
          <w:szCs w:val="20"/>
        </w:rPr>
      </w:pPr>
    </w:p>
    <w:p w:rsidR="00E9798B" w:rsidRPr="00510FF6" w:rsidRDefault="00E9798B" w:rsidP="00E9798B">
      <w:pPr>
        <w:ind w:left="-360"/>
        <w:jc w:val="both"/>
        <w:rPr>
          <w:sz w:val="20"/>
          <w:szCs w:val="20"/>
        </w:rPr>
      </w:pPr>
    </w:p>
    <w:p w:rsidR="00E9798B" w:rsidRPr="00510FF6" w:rsidRDefault="00E9798B" w:rsidP="00E9798B">
      <w:pPr>
        <w:ind w:left="-360"/>
        <w:jc w:val="both"/>
        <w:rPr>
          <w:sz w:val="20"/>
          <w:szCs w:val="20"/>
        </w:rPr>
      </w:pPr>
      <w:r w:rsidRPr="00510FF6">
        <w:rPr>
          <w:sz w:val="20"/>
          <w:szCs w:val="20"/>
        </w:rPr>
        <w:t xml:space="preserve">Signature ____________________________________   </w:t>
      </w:r>
      <w:proofErr w:type="gramStart"/>
      <w:r w:rsidRPr="00510FF6">
        <w:rPr>
          <w:sz w:val="20"/>
          <w:szCs w:val="20"/>
        </w:rPr>
        <w:t>Title  _</w:t>
      </w:r>
      <w:proofErr w:type="gramEnd"/>
      <w:r w:rsidRPr="00510FF6">
        <w:rPr>
          <w:sz w:val="20"/>
          <w:szCs w:val="20"/>
        </w:rPr>
        <w:t>___________________  Date  ____________</w:t>
      </w:r>
    </w:p>
    <w:p w:rsidR="00804B31" w:rsidRPr="00510FF6" w:rsidRDefault="00804B31" w:rsidP="00436864">
      <w:pPr>
        <w:jc w:val="center"/>
      </w:pPr>
    </w:p>
    <w:p w:rsidR="00804B31" w:rsidRPr="00510FF6" w:rsidRDefault="00804B31" w:rsidP="00804B31">
      <w:pPr>
        <w:sectPr w:rsidR="00804B31" w:rsidRPr="00510FF6" w:rsidSect="00F82145">
          <w:headerReference w:type="default" r:id="rId14"/>
          <w:footerReference w:type="default" r:id="rId15"/>
          <w:headerReference w:type="first" r:id="rId16"/>
          <w:pgSz w:w="12240" w:h="15840" w:code="1"/>
          <w:pgMar w:top="1080" w:right="1080" w:bottom="1260" w:left="1080" w:header="720" w:footer="720" w:gutter="0"/>
          <w:cols w:space="720"/>
          <w:titlePg/>
          <w:docGrid w:linePitch="360"/>
        </w:sectPr>
      </w:pPr>
    </w:p>
    <w:p w:rsidR="00436864" w:rsidRPr="00510FF6" w:rsidRDefault="00436864" w:rsidP="00804B31">
      <w:pPr>
        <w:jc w:val="center"/>
      </w:pPr>
      <w:r w:rsidRPr="00510FF6">
        <w:lastRenderedPageBreak/>
        <w:t xml:space="preserve">State of </w:t>
      </w:r>
      <w:smartTag w:uri="urn:schemas-microsoft-com:office:smarttags" w:element="State">
        <w:smartTag w:uri="urn:schemas-microsoft-com:office:smarttags" w:element="place">
          <w:r w:rsidRPr="00510FF6">
            <w:t>Utah</w:t>
          </w:r>
        </w:smartTag>
      </w:smartTag>
      <w:r w:rsidRPr="00510FF6">
        <w:t xml:space="preserve"> – Department of </w:t>
      </w:r>
      <w:r w:rsidR="009F2293" w:rsidRPr="00510FF6">
        <w:t>Workforce Services</w:t>
      </w:r>
    </w:p>
    <w:p w:rsidR="00436864" w:rsidRPr="00510FF6" w:rsidRDefault="00436864" w:rsidP="00436864">
      <w:pPr>
        <w:jc w:val="center"/>
      </w:pPr>
      <w:r w:rsidRPr="00510FF6">
        <w:t>Housing and Community Development</w:t>
      </w:r>
      <w:r w:rsidR="009F2293" w:rsidRPr="00510FF6">
        <w:t xml:space="preserve"> Division</w:t>
      </w:r>
    </w:p>
    <w:p w:rsidR="00436864" w:rsidRPr="00510FF6" w:rsidRDefault="00436864" w:rsidP="00436864">
      <w:pPr>
        <w:jc w:val="center"/>
      </w:pPr>
      <w:r w:rsidRPr="00510FF6">
        <w:t>Olene Walker Housing Loan Fund</w:t>
      </w:r>
    </w:p>
    <w:p w:rsidR="00436864" w:rsidRPr="00510FF6" w:rsidRDefault="00436864" w:rsidP="00436864">
      <w:pPr>
        <w:jc w:val="center"/>
      </w:pPr>
    </w:p>
    <w:p w:rsidR="00436864" w:rsidRPr="00510FF6" w:rsidRDefault="00436864" w:rsidP="00436864">
      <w:pPr>
        <w:jc w:val="center"/>
      </w:pPr>
      <w:r w:rsidRPr="00510FF6">
        <w:t>Multifamily Project Owner’s Certification Statement</w:t>
      </w:r>
    </w:p>
    <w:p w:rsidR="00DF3B70" w:rsidRPr="00510FF6" w:rsidRDefault="00DF3B70" w:rsidP="00436864">
      <w:pPr>
        <w:jc w:val="center"/>
      </w:pPr>
    </w:p>
    <w:p w:rsidR="00DF3B70" w:rsidRPr="00510FF6" w:rsidRDefault="00DF3B70" w:rsidP="00164871">
      <w:r w:rsidRPr="00510FF6">
        <w:t>Name of Project _____________________________________________________________</w:t>
      </w:r>
    </w:p>
    <w:p w:rsidR="00DF3B70" w:rsidRPr="00510FF6" w:rsidRDefault="00DF3B70" w:rsidP="00164871"/>
    <w:p w:rsidR="00235157" w:rsidRPr="00510FF6" w:rsidRDefault="00164871" w:rsidP="00DF3B70">
      <w:pPr>
        <w:jc w:val="both"/>
      </w:pPr>
      <w:r w:rsidRPr="00510FF6">
        <w:t xml:space="preserve">We, </w:t>
      </w:r>
      <w:r w:rsidR="00DF3B70" w:rsidRPr="00510FF6">
        <w:t>as the owner of this multifamily affordable housing project,</w:t>
      </w:r>
      <w:r w:rsidRPr="00510FF6">
        <w:t xml:space="preserve"> are aware that </w:t>
      </w:r>
      <w:r w:rsidR="00235157" w:rsidRPr="00510FF6">
        <w:t xml:space="preserve">the </w:t>
      </w:r>
      <w:r w:rsidRPr="00510FF6">
        <w:t xml:space="preserve">provision of </w:t>
      </w:r>
      <w:r w:rsidR="00235157" w:rsidRPr="00510FF6">
        <w:t xml:space="preserve">funds in the form of grant(s) and/or loan(s) by the Olene Walker Housing Loan Fund from Federal HOME and/or state low-income housing funds for the acquisition, renovation, and/or new construction of </w:t>
      </w:r>
      <w:r w:rsidR="00DF3B70" w:rsidRPr="00510FF6">
        <w:t>this multifamily affordable housing project,</w:t>
      </w:r>
      <w:r w:rsidR="00235157" w:rsidRPr="00510FF6">
        <w:t xml:space="preserve"> will make this project susceptible, during the period of affordability, to the following Federal requirements:</w:t>
      </w:r>
    </w:p>
    <w:p w:rsidR="00235157" w:rsidRPr="00510FF6" w:rsidRDefault="00235157" w:rsidP="00DF3B70">
      <w:pPr>
        <w:numPr>
          <w:ilvl w:val="0"/>
          <w:numId w:val="8"/>
        </w:numPr>
        <w:jc w:val="both"/>
      </w:pPr>
      <w:r w:rsidRPr="00510FF6">
        <w:t xml:space="preserve">Equal Employment </w:t>
      </w:r>
      <w:smartTag w:uri="urn:schemas-microsoft-com:office:smarttags" w:element="place">
        <w:r w:rsidRPr="00510FF6">
          <w:t>Opportunity</w:t>
        </w:r>
      </w:smartTag>
      <w:r w:rsidRPr="00510FF6">
        <w:t xml:space="preserve"> Act</w:t>
      </w:r>
    </w:p>
    <w:p w:rsidR="00235157" w:rsidRPr="00510FF6" w:rsidRDefault="00235157" w:rsidP="00DF3B70">
      <w:pPr>
        <w:numPr>
          <w:ilvl w:val="0"/>
          <w:numId w:val="8"/>
        </w:numPr>
        <w:jc w:val="both"/>
      </w:pPr>
      <w:r w:rsidRPr="00510FF6">
        <w:t>Civil Rights Acts, Titles VI and VII</w:t>
      </w:r>
    </w:p>
    <w:p w:rsidR="00235157" w:rsidRPr="00510FF6" w:rsidRDefault="00235157" w:rsidP="00DF3B70">
      <w:pPr>
        <w:numPr>
          <w:ilvl w:val="0"/>
          <w:numId w:val="8"/>
        </w:numPr>
        <w:jc w:val="both"/>
      </w:pPr>
      <w:r w:rsidRPr="00510FF6">
        <w:t>Fair Housing Act, 24 CFR Part 92, Subpart H, Section 92.350</w:t>
      </w:r>
    </w:p>
    <w:p w:rsidR="00235157" w:rsidRPr="00510FF6" w:rsidRDefault="00235157" w:rsidP="00DF3B70">
      <w:pPr>
        <w:numPr>
          <w:ilvl w:val="0"/>
          <w:numId w:val="8"/>
        </w:numPr>
        <w:jc w:val="both"/>
      </w:pPr>
      <w:r w:rsidRPr="00510FF6">
        <w:t>Age Discrimination Act</w:t>
      </w:r>
    </w:p>
    <w:p w:rsidR="00235157" w:rsidRPr="00510FF6" w:rsidRDefault="00235157" w:rsidP="00DF3B70">
      <w:pPr>
        <w:numPr>
          <w:ilvl w:val="0"/>
          <w:numId w:val="8"/>
        </w:numPr>
        <w:jc w:val="both"/>
      </w:pPr>
      <w:r w:rsidRPr="00510FF6">
        <w:t xml:space="preserve">Minority Business </w:t>
      </w:r>
      <w:smartTag w:uri="urn:schemas-microsoft-com:office:smarttags" w:element="City">
        <w:smartTag w:uri="urn:schemas-microsoft-com:office:smarttags" w:element="place">
          <w:r w:rsidRPr="00510FF6">
            <w:t>Enterprise</w:t>
          </w:r>
        </w:smartTag>
      </w:smartTag>
      <w:r w:rsidRPr="00510FF6">
        <w:t xml:space="preserve"> Act, Section 281 of the National Affordable Housing Act</w:t>
      </w:r>
    </w:p>
    <w:p w:rsidR="00235157" w:rsidRPr="00510FF6" w:rsidRDefault="00235157" w:rsidP="00DF3B70">
      <w:pPr>
        <w:numPr>
          <w:ilvl w:val="0"/>
          <w:numId w:val="8"/>
        </w:numPr>
        <w:jc w:val="both"/>
      </w:pPr>
      <w:r w:rsidRPr="00510FF6">
        <w:t>Section 3 of the Housing and Urban Development Act of 1968, 24 CFR Part 135, Subpart A</w:t>
      </w:r>
    </w:p>
    <w:p w:rsidR="00235157" w:rsidRPr="00510FF6" w:rsidRDefault="00235157" w:rsidP="00DF3B70">
      <w:pPr>
        <w:numPr>
          <w:ilvl w:val="0"/>
          <w:numId w:val="8"/>
        </w:numPr>
        <w:jc w:val="both"/>
      </w:pPr>
      <w:r w:rsidRPr="00510FF6">
        <w:t>Section 504 of the Rehabilitation Act of 1973, as amended (28 UCS 792)</w:t>
      </w:r>
    </w:p>
    <w:p w:rsidR="00235157" w:rsidRPr="00510FF6" w:rsidRDefault="00235157" w:rsidP="00DF3B70">
      <w:pPr>
        <w:numPr>
          <w:ilvl w:val="0"/>
          <w:numId w:val="8"/>
        </w:numPr>
        <w:jc w:val="both"/>
      </w:pPr>
      <w:r w:rsidRPr="00510FF6">
        <w:t>Architectural Barriers Act of 1968, as amended (42 UCS 4151)</w:t>
      </w:r>
    </w:p>
    <w:p w:rsidR="00235157" w:rsidRPr="00510FF6" w:rsidRDefault="00235157" w:rsidP="00DF3B70">
      <w:pPr>
        <w:numPr>
          <w:ilvl w:val="0"/>
          <w:numId w:val="8"/>
        </w:numPr>
        <w:jc w:val="both"/>
      </w:pPr>
      <w:r w:rsidRPr="00510FF6">
        <w:t>Uniform Relocation Assistance and Real Properties Acquisition Policies Act of 1970, as amended by the Uniform Relocation Act Amendments of 1987, Title IV of the Surface and Transportation and Uniform Relocation Assistance Act of 1987</w:t>
      </w:r>
    </w:p>
    <w:p w:rsidR="00235157" w:rsidRPr="00510FF6" w:rsidRDefault="00235157" w:rsidP="00DF3B70">
      <w:pPr>
        <w:numPr>
          <w:ilvl w:val="0"/>
          <w:numId w:val="8"/>
        </w:numPr>
        <w:jc w:val="both"/>
      </w:pPr>
      <w:r w:rsidRPr="00510FF6">
        <w:t>Davis-Bacon Act, the Copeland “Anti-Kickback” Act, and the Contract Work Hours and Safety Standards Act (CWSSA)</w:t>
      </w:r>
    </w:p>
    <w:p w:rsidR="00DF3B70" w:rsidRPr="00510FF6" w:rsidRDefault="00DF3B70" w:rsidP="00DF3B70">
      <w:pPr>
        <w:ind w:left="360"/>
        <w:jc w:val="both"/>
      </w:pPr>
    </w:p>
    <w:p w:rsidR="00DF3B70" w:rsidRPr="00510FF6" w:rsidRDefault="00DF3B70" w:rsidP="00DF3B70">
      <w:pPr>
        <w:jc w:val="both"/>
      </w:pPr>
      <w:r w:rsidRPr="00510FF6">
        <w:t xml:space="preserve">We hereby state our intention to comply with these requirements and to furnish to the </w:t>
      </w:r>
      <w:r w:rsidR="009F2293" w:rsidRPr="00510FF6">
        <w:t>Department of Workforce Services</w:t>
      </w:r>
      <w:r w:rsidRPr="00510FF6">
        <w:t xml:space="preserve">, </w:t>
      </w:r>
      <w:r w:rsidR="009F2293" w:rsidRPr="00510FF6">
        <w:t>Housing and Community Development Division</w:t>
      </w:r>
      <w:r w:rsidRPr="00510FF6">
        <w:t>, the administrator of the Olene Walker Housing Loan Fund, all necessary certifications, declarations, and plans required by these Acts.</w:t>
      </w:r>
    </w:p>
    <w:p w:rsidR="00DF3B70" w:rsidRPr="00510FF6" w:rsidRDefault="00DF3B70" w:rsidP="00DF3B70"/>
    <w:p w:rsidR="00DF3B70" w:rsidRPr="00510FF6" w:rsidRDefault="00DF3B70" w:rsidP="00DF3B70"/>
    <w:p w:rsidR="00DF3B70" w:rsidRPr="00510FF6" w:rsidRDefault="00DF3B70" w:rsidP="00DF3B70">
      <w:r w:rsidRPr="00510FF6">
        <w:t>__________________________________________</w:t>
      </w:r>
    </w:p>
    <w:p w:rsidR="00DF3B70" w:rsidRPr="00510FF6" w:rsidRDefault="00DF3B70" w:rsidP="00DF3B70">
      <w:r w:rsidRPr="00510FF6">
        <w:t>Project Owner Name</w:t>
      </w:r>
    </w:p>
    <w:p w:rsidR="00DF3B70" w:rsidRPr="00510FF6" w:rsidRDefault="00DF3B70" w:rsidP="00DF3B70"/>
    <w:p w:rsidR="00DF3B70" w:rsidRPr="00510FF6" w:rsidRDefault="00DF3B70" w:rsidP="00DF3B70"/>
    <w:p w:rsidR="00DF3B70" w:rsidRPr="00510FF6" w:rsidRDefault="00DF3B70">
      <w:r w:rsidRPr="00510FF6">
        <w:t>__________________________________________</w:t>
      </w:r>
    </w:p>
    <w:p w:rsidR="00DF3B70" w:rsidRPr="00510FF6" w:rsidRDefault="00DF3B70" w:rsidP="00DF3B70">
      <w:r w:rsidRPr="00510FF6">
        <w:t>Signature</w:t>
      </w:r>
    </w:p>
    <w:p w:rsidR="00DF3B70" w:rsidRPr="00510FF6" w:rsidRDefault="00DF3B70" w:rsidP="00DF3B70"/>
    <w:p w:rsidR="00DF3B70" w:rsidRPr="00510FF6" w:rsidRDefault="00DF3B70" w:rsidP="00DF3B70"/>
    <w:p w:rsidR="00DF3B70" w:rsidRPr="00510FF6" w:rsidRDefault="00DF3B70">
      <w:r w:rsidRPr="00510FF6">
        <w:t>__________________________________________</w:t>
      </w:r>
    </w:p>
    <w:p w:rsidR="00DF3B70" w:rsidRPr="00510FF6" w:rsidRDefault="00DF3B70" w:rsidP="00DF3B70">
      <w:r w:rsidRPr="00510FF6">
        <w:t>Title</w:t>
      </w:r>
    </w:p>
    <w:p w:rsidR="00DF3B70" w:rsidRPr="00510FF6" w:rsidRDefault="00DF3B70" w:rsidP="00DF3B70"/>
    <w:p w:rsidR="00DF3B70" w:rsidRPr="00510FF6" w:rsidRDefault="00DF3B70" w:rsidP="00DF3B70"/>
    <w:p w:rsidR="00DF3B70" w:rsidRPr="00510FF6" w:rsidRDefault="00DF3B70" w:rsidP="00DF3B70">
      <w:r w:rsidRPr="00510FF6">
        <w:t>__________________________________________</w:t>
      </w:r>
    </w:p>
    <w:p w:rsidR="000F1685" w:rsidRPr="00510FF6" w:rsidRDefault="00DF3B70" w:rsidP="00DF3B70">
      <w:pPr>
        <w:sectPr w:rsidR="000F1685" w:rsidRPr="00510FF6" w:rsidSect="000F1685">
          <w:headerReference w:type="first" r:id="rId17"/>
          <w:pgSz w:w="12240" w:h="15840" w:code="1"/>
          <w:pgMar w:top="1080" w:right="1080" w:bottom="1260" w:left="1080" w:header="720" w:footer="720" w:gutter="0"/>
          <w:cols w:space="720"/>
          <w:titlePg/>
          <w:docGrid w:linePitch="360"/>
        </w:sectPr>
      </w:pPr>
      <w:r w:rsidRPr="00510FF6">
        <w:t>Date</w:t>
      </w:r>
    </w:p>
    <w:p w:rsidR="00DF3B70" w:rsidRPr="00510FF6" w:rsidRDefault="00461BED" w:rsidP="00461BED">
      <w:pPr>
        <w:jc w:val="center"/>
      </w:pPr>
      <w:r w:rsidRPr="00510FF6">
        <w:lastRenderedPageBreak/>
        <w:t xml:space="preserve">State of </w:t>
      </w:r>
      <w:smartTag w:uri="urn:schemas-microsoft-com:office:smarttags" w:element="place">
        <w:smartTag w:uri="urn:schemas-microsoft-com:office:smarttags" w:element="State">
          <w:r w:rsidRPr="00510FF6">
            <w:t>Utah</w:t>
          </w:r>
        </w:smartTag>
      </w:smartTag>
      <w:r w:rsidRPr="00510FF6">
        <w:t xml:space="preserve"> – </w:t>
      </w:r>
      <w:r w:rsidR="009F2293" w:rsidRPr="00510FF6">
        <w:t>Department of Workforce Services</w:t>
      </w:r>
    </w:p>
    <w:p w:rsidR="00461BED" w:rsidRPr="00510FF6" w:rsidRDefault="009F2293" w:rsidP="00461BED">
      <w:pPr>
        <w:jc w:val="center"/>
      </w:pPr>
      <w:r w:rsidRPr="00510FF6">
        <w:t>Housing and Community Development Division</w:t>
      </w:r>
    </w:p>
    <w:p w:rsidR="00461BED" w:rsidRPr="00510FF6" w:rsidRDefault="00461BED" w:rsidP="00461BED">
      <w:pPr>
        <w:jc w:val="center"/>
      </w:pPr>
      <w:r w:rsidRPr="00510FF6">
        <w:t>Olene Walker Housing Loan Fund</w:t>
      </w:r>
    </w:p>
    <w:p w:rsidR="00461BED" w:rsidRPr="00510FF6" w:rsidRDefault="00461BED" w:rsidP="00461BED">
      <w:pPr>
        <w:jc w:val="center"/>
      </w:pPr>
      <w:r w:rsidRPr="00510FF6">
        <w:t>Rental Housing Project Completion Report</w:t>
      </w:r>
    </w:p>
    <w:p w:rsidR="00461BED" w:rsidRPr="00510FF6" w:rsidRDefault="00461BED" w:rsidP="00461BED">
      <w:pPr>
        <w:jc w:val="center"/>
      </w:pPr>
    </w:p>
    <w:p w:rsidR="00461BED" w:rsidRPr="00510FF6" w:rsidRDefault="00461BED" w:rsidP="00461BED">
      <w:r w:rsidRPr="00510FF6">
        <w:t>Name of Project _____________________________________________________________</w:t>
      </w:r>
    </w:p>
    <w:p w:rsidR="00461BED" w:rsidRPr="00510FF6" w:rsidRDefault="00461BED" w:rsidP="00461BED"/>
    <w:p w:rsidR="00A31B82" w:rsidRPr="00510FF6" w:rsidRDefault="00A31B82" w:rsidP="00461BED">
      <w:r w:rsidRPr="00510FF6">
        <w:t>PROJECT INFORMATION</w:t>
      </w:r>
    </w:p>
    <w:p w:rsidR="00461BED" w:rsidRPr="00510FF6" w:rsidRDefault="00461BED" w:rsidP="007E641B">
      <w:pPr>
        <w:pBdr>
          <w:top w:val="single" w:sz="4" w:space="1" w:color="auto"/>
          <w:left w:val="single" w:sz="4" w:space="4" w:color="auto"/>
          <w:bottom w:val="single" w:sz="4" w:space="1" w:color="auto"/>
          <w:right w:val="single" w:sz="4" w:space="4" w:color="auto"/>
        </w:pBdr>
      </w:pPr>
      <w:r w:rsidRPr="00510FF6">
        <w:t xml:space="preserve">Is Project (check all that </w:t>
      </w:r>
      <w:proofErr w:type="gramStart"/>
      <w:r w:rsidRPr="00510FF6">
        <w:t>apply</w:t>
      </w:r>
      <w:proofErr w:type="gramEnd"/>
      <w:r w:rsidRPr="00510FF6">
        <w:t>):</w:t>
      </w:r>
    </w:p>
    <w:p w:rsidR="00461BED" w:rsidRPr="00510FF6" w:rsidRDefault="00FC7E5E" w:rsidP="007E641B">
      <w:pPr>
        <w:pBdr>
          <w:top w:val="single" w:sz="4" w:space="1" w:color="auto"/>
          <w:left w:val="single" w:sz="4" w:space="4" w:color="auto"/>
          <w:bottom w:val="single" w:sz="4" w:space="1" w:color="auto"/>
          <w:right w:val="single" w:sz="4" w:space="4" w:color="auto"/>
        </w:pBdr>
      </w:pPr>
      <w:r w:rsidRPr="00510FF6">
        <w:t>Condominium __</w:t>
      </w:r>
      <w:proofErr w:type="gramStart"/>
      <w:r w:rsidRPr="00510FF6">
        <w:t>_  Cooperative</w:t>
      </w:r>
      <w:proofErr w:type="gramEnd"/>
      <w:r w:rsidRPr="00510FF6">
        <w:t xml:space="preserve"> ___  Single Room Occupancy ___  Apartment ___  Other ___   </w:t>
      </w:r>
    </w:p>
    <w:p w:rsidR="00A31B82" w:rsidRPr="00510FF6" w:rsidRDefault="00A31B82" w:rsidP="007E641B">
      <w:pPr>
        <w:pBdr>
          <w:top w:val="single" w:sz="4" w:space="1" w:color="auto"/>
          <w:left w:val="single" w:sz="4" w:space="4" w:color="auto"/>
          <w:bottom w:val="single" w:sz="4" w:space="1" w:color="auto"/>
          <w:right w:val="single" w:sz="4" w:space="4" w:color="auto"/>
        </w:pBdr>
      </w:pP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Is Project FHA-Insured?</w:t>
      </w:r>
      <w:r w:rsidR="00FC7E5E" w:rsidRPr="00510FF6">
        <w:tab/>
        <w:t>Yes __</w:t>
      </w:r>
      <w:proofErr w:type="gramStart"/>
      <w:r w:rsidR="00FC7E5E" w:rsidRPr="00510FF6">
        <w:t>_  No</w:t>
      </w:r>
      <w:proofErr w:type="gramEnd"/>
      <w:r w:rsidR="00FC7E5E" w:rsidRPr="00510FF6">
        <w:t xml:space="preserve"> ___</w:t>
      </w:r>
      <w:r w:rsidR="002B01F2" w:rsidRPr="00510FF6">
        <w:tab/>
      </w:r>
      <w:r w:rsidRPr="00510FF6">
        <w:t>Is Project Mixed-Use?</w:t>
      </w:r>
      <w:r w:rsidR="00FC7E5E" w:rsidRPr="00510FF6">
        <w:tab/>
        <w:t>Yes __</w:t>
      </w:r>
      <w:proofErr w:type="gramStart"/>
      <w:r w:rsidR="00FC7E5E" w:rsidRPr="00510FF6">
        <w:t>_  No</w:t>
      </w:r>
      <w:proofErr w:type="gramEnd"/>
      <w:r w:rsidR="00FC7E5E" w:rsidRPr="00510FF6">
        <w:t xml:space="preserve"> ___</w:t>
      </w:r>
    </w:p>
    <w:p w:rsidR="00A31B82" w:rsidRPr="00510FF6" w:rsidRDefault="00A31B82" w:rsidP="007E641B">
      <w:pPr>
        <w:pBdr>
          <w:top w:val="single" w:sz="4" w:space="1" w:color="auto"/>
          <w:left w:val="single" w:sz="4" w:space="4" w:color="auto"/>
          <w:bottom w:val="single" w:sz="4" w:space="1" w:color="auto"/>
          <w:right w:val="single" w:sz="4" w:space="4" w:color="auto"/>
        </w:pBdr>
      </w:pPr>
    </w:p>
    <w:p w:rsidR="00371CA0" w:rsidRPr="00510FF6" w:rsidRDefault="00A31B82" w:rsidP="007E641B">
      <w:pPr>
        <w:pBdr>
          <w:top w:val="single" w:sz="4" w:space="1" w:color="auto"/>
          <w:left w:val="single" w:sz="4" w:space="4" w:color="auto"/>
          <w:bottom w:val="single" w:sz="4" w:space="1" w:color="auto"/>
          <w:right w:val="single" w:sz="4" w:space="4" w:color="auto"/>
        </w:pBdr>
      </w:pPr>
      <w:r w:rsidRPr="00510FF6">
        <w:t>Is Project Mixed-Income?</w:t>
      </w:r>
      <w:r w:rsidR="00FC7E5E" w:rsidRPr="00510FF6">
        <w:tab/>
        <w:t>Yes __</w:t>
      </w:r>
      <w:proofErr w:type="gramStart"/>
      <w:r w:rsidR="00FC7E5E" w:rsidRPr="00510FF6">
        <w:t>_  No</w:t>
      </w:r>
      <w:proofErr w:type="gramEnd"/>
      <w:r w:rsidR="00FC7E5E" w:rsidRPr="00510FF6">
        <w:t xml:space="preserve"> ___</w:t>
      </w:r>
      <w:r w:rsidR="00371CA0" w:rsidRPr="00510FF6">
        <w:tab/>
      </w:r>
      <w:r w:rsidRPr="00510FF6">
        <w:t>Total Completed Units</w:t>
      </w:r>
      <w:r w:rsidR="00FC7E5E" w:rsidRPr="00510FF6">
        <w:t xml:space="preserve"> ______</w:t>
      </w:r>
      <w:r w:rsidR="007E641B" w:rsidRPr="00510FF6">
        <w:t xml:space="preserve"> </w:t>
      </w:r>
    </w:p>
    <w:p w:rsidR="00371CA0" w:rsidRPr="00510FF6" w:rsidRDefault="00371CA0" w:rsidP="007E641B">
      <w:pPr>
        <w:pBdr>
          <w:top w:val="single" w:sz="4" w:space="1" w:color="auto"/>
          <w:left w:val="single" w:sz="4" w:space="4" w:color="auto"/>
          <w:bottom w:val="single" w:sz="4" w:space="1" w:color="auto"/>
          <w:right w:val="single" w:sz="4" w:space="4" w:color="auto"/>
        </w:pBdr>
      </w:pP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HOME-Assisted Units ______</w:t>
      </w:r>
      <w:r w:rsidRPr="00510FF6">
        <w:tab/>
        <w:t>Fixed?</w:t>
      </w:r>
      <w:r w:rsidR="00FC7E5E" w:rsidRPr="00510FF6">
        <w:t xml:space="preserve"> __</w:t>
      </w:r>
      <w:proofErr w:type="gramStart"/>
      <w:r w:rsidR="00FC7E5E" w:rsidRPr="00510FF6">
        <w:t xml:space="preserve">_  </w:t>
      </w:r>
      <w:r w:rsidRPr="00510FF6">
        <w:t>Floating</w:t>
      </w:r>
      <w:proofErr w:type="gramEnd"/>
      <w:r w:rsidRPr="00510FF6">
        <w:t>?</w:t>
      </w:r>
      <w:r w:rsidR="00FC7E5E" w:rsidRPr="00510FF6">
        <w:t xml:space="preserve"> ___</w:t>
      </w:r>
    </w:p>
    <w:p w:rsidR="00A31B82" w:rsidRPr="00510FF6" w:rsidRDefault="00F82145" w:rsidP="007E641B">
      <w:pPr>
        <w:pBdr>
          <w:top w:val="single" w:sz="4" w:space="1" w:color="auto"/>
          <w:left w:val="single" w:sz="4" w:space="4" w:color="auto"/>
          <w:bottom w:val="single" w:sz="4" w:space="1" w:color="auto"/>
          <w:right w:val="single" w:sz="4" w:space="4" w:color="auto"/>
        </w:pBdr>
      </w:pPr>
      <w:r w:rsidRPr="00510FF6">
        <w:t>Of the Units Completed, the Number:</w:t>
      </w:r>
      <w:r w:rsidR="00FC7E5E" w:rsidRPr="00510FF6">
        <w:tab/>
      </w:r>
      <w:r w:rsidR="00FC7E5E" w:rsidRPr="00510FF6">
        <w:tab/>
      </w:r>
      <w:r w:rsidR="00FC7E5E" w:rsidRPr="00510FF6">
        <w:tab/>
      </w:r>
      <w:r w:rsidR="00FC7E5E" w:rsidRPr="00510FF6">
        <w:tab/>
      </w:r>
      <w:r w:rsidR="00FC7E5E" w:rsidRPr="00510FF6">
        <w:tab/>
        <w:t>Total</w:t>
      </w:r>
      <w:r w:rsidR="00FC7E5E" w:rsidRPr="00510FF6">
        <w:tab/>
      </w:r>
      <w:r w:rsidRPr="00510FF6">
        <w:tab/>
      </w:r>
      <w:r w:rsidR="00FC7E5E" w:rsidRPr="00510FF6">
        <w:t>HOME</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 xml:space="preserve">Meeting </w:t>
      </w:r>
      <w:proofErr w:type="spellStart"/>
      <w:r w:rsidRPr="00510FF6">
        <w:t>EnergyStar</w:t>
      </w:r>
      <w:proofErr w:type="spellEnd"/>
      <w:r w:rsidRPr="00510FF6">
        <w:t xml:space="preserve"> Standards – New Construction</w:t>
      </w:r>
      <w:r w:rsidR="00FC7E5E" w:rsidRPr="00510FF6">
        <w:tab/>
      </w:r>
      <w:r w:rsidR="00FC7E5E" w:rsidRPr="00510FF6">
        <w:tab/>
      </w:r>
      <w:r w:rsidR="00406FCF">
        <w:tab/>
      </w:r>
      <w:r w:rsidR="00FC7E5E" w:rsidRPr="00510FF6">
        <w:tab/>
        <w:t>_____</w:t>
      </w:r>
      <w:r w:rsidR="00FC7E5E" w:rsidRPr="00510FF6">
        <w:tab/>
      </w:r>
      <w:r w:rsidR="00FC7E5E" w:rsidRPr="00510FF6">
        <w:tab/>
        <w:t>_____</w:t>
      </w:r>
    </w:p>
    <w:p w:rsidR="00FC7E5E" w:rsidRPr="00510FF6" w:rsidRDefault="00A31B82" w:rsidP="007E641B">
      <w:pPr>
        <w:pBdr>
          <w:top w:val="single" w:sz="4" w:space="1" w:color="auto"/>
          <w:left w:val="single" w:sz="4" w:space="4" w:color="auto"/>
          <w:bottom w:val="single" w:sz="4" w:space="1" w:color="auto"/>
          <w:right w:val="single" w:sz="4" w:space="4" w:color="auto"/>
        </w:pBdr>
      </w:pPr>
      <w:r w:rsidRPr="00510FF6">
        <w:t xml:space="preserve">Meeting </w:t>
      </w:r>
      <w:proofErr w:type="spellStart"/>
      <w:r w:rsidRPr="00510FF6">
        <w:t>EnergyStar</w:t>
      </w:r>
      <w:proofErr w:type="spellEnd"/>
      <w:r w:rsidRPr="00510FF6">
        <w:t xml:space="preserve"> Standards – Rehabilitation</w:t>
      </w:r>
      <w:r w:rsidR="00FC7E5E" w:rsidRPr="00510FF6">
        <w:tab/>
      </w:r>
      <w:r w:rsidR="00FC7E5E" w:rsidRPr="00510FF6">
        <w:tab/>
      </w:r>
      <w:r w:rsidR="00FC7E5E" w:rsidRPr="00510FF6">
        <w:tab/>
      </w:r>
      <w:r w:rsidR="00FC7E5E" w:rsidRPr="00510FF6">
        <w:tab/>
        <w:t>_____</w:t>
      </w:r>
      <w:r w:rsidR="00FC7E5E" w:rsidRPr="00510FF6">
        <w:tab/>
      </w:r>
      <w:r w:rsidR="00FC7E5E" w:rsidRPr="00510FF6">
        <w:tab/>
        <w:t>_____</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Section 504 Accessible (5% minimum of total units)</w:t>
      </w:r>
      <w:r w:rsidR="00FC7E5E" w:rsidRPr="00510FF6">
        <w:tab/>
      </w:r>
      <w:r w:rsidR="00FC7E5E" w:rsidRPr="00510FF6">
        <w:tab/>
      </w:r>
      <w:r w:rsidR="00FC7E5E" w:rsidRPr="00510FF6">
        <w:tab/>
        <w:t>_____</w:t>
      </w:r>
      <w:r w:rsidR="00FC7E5E" w:rsidRPr="00510FF6">
        <w:tab/>
      </w:r>
      <w:r w:rsidR="00FC7E5E" w:rsidRPr="00510FF6">
        <w:tab/>
        <w:t>_____</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ab/>
        <w:t>Of those, the number for the visually/hearing impaired</w:t>
      </w:r>
      <w:r w:rsidR="00FC7E5E" w:rsidRPr="00510FF6">
        <w:tab/>
      </w:r>
      <w:r w:rsidR="00FC7E5E" w:rsidRPr="00510FF6">
        <w:tab/>
        <w:t>_____</w:t>
      </w:r>
      <w:r w:rsidR="00FC7E5E" w:rsidRPr="00510FF6">
        <w:tab/>
      </w:r>
      <w:r w:rsidR="00FC7E5E" w:rsidRPr="00510FF6">
        <w:tab/>
        <w:t>_____</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Designated for Persons with HIV/AIDS (HOPWA)</w:t>
      </w:r>
      <w:r w:rsidR="00FC7E5E" w:rsidRPr="00510FF6">
        <w:tab/>
      </w:r>
      <w:r w:rsidR="00FC7E5E" w:rsidRPr="00510FF6">
        <w:tab/>
      </w:r>
      <w:r w:rsidR="00406FCF">
        <w:tab/>
      </w:r>
      <w:r w:rsidR="00FC7E5E" w:rsidRPr="00510FF6">
        <w:tab/>
        <w:t>_____</w:t>
      </w:r>
      <w:r w:rsidR="00FC7E5E" w:rsidRPr="00510FF6">
        <w:tab/>
      </w:r>
      <w:r w:rsidR="00FC7E5E" w:rsidRPr="00510FF6">
        <w:tab/>
        <w:t>_____</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ab/>
        <w:t>Of those, the number for chronically homeless</w:t>
      </w:r>
      <w:r w:rsidR="00FC7E5E" w:rsidRPr="00510FF6">
        <w:tab/>
      </w:r>
      <w:r w:rsidR="00FC7E5E" w:rsidRPr="00510FF6">
        <w:tab/>
      </w:r>
      <w:r w:rsidR="00FC7E5E" w:rsidRPr="00510FF6">
        <w:tab/>
        <w:t>_____</w:t>
      </w:r>
      <w:r w:rsidR="00FC7E5E" w:rsidRPr="00510FF6">
        <w:tab/>
      </w:r>
      <w:r w:rsidR="00FC7E5E" w:rsidRPr="00510FF6">
        <w:tab/>
        <w:t>_____</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Designated for the Homeless</w:t>
      </w:r>
      <w:r w:rsidR="00FC7E5E" w:rsidRPr="00510FF6">
        <w:tab/>
      </w:r>
      <w:r w:rsidR="00FC7E5E" w:rsidRPr="00510FF6">
        <w:tab/>
      </w:r>
      <w:r w:rsidR="00FC7E5E" w:rsidRPr="00510FF6">
        <w:tab/>
      </w:r>
      <w:r w:rsidR="00FC7E5E" w:rsidRPr="00510FF6">
        <w:tab/>
      </w:r>
      <w:r w:rsidR="00FC7E5E" w:rsidRPr="00510FF6">
        <w:tab/>
      </w:r>
      <w:r w:rsidR="00406FCF">
        <w:tab/>
      </w:r>
      <w:r w:rsidR="00FC7E5E" w:rsidRPr="00510FF6">
        <w:tab/>
        <w:t>_____</w:t>
      </w:r>
      <w:r w:rsidR="00FC7E5E" w:rsidRPr="00510FF6">
        <w:tab/>
      </w:r>
      <w:r w:rsidR="00FC7E5E" w:rsidRPr="00510FF6">
        <w:tab/>
        <w:t>_____</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ab/>
        <w:t>Of those, the number for chronically homeless</w:t>
      </w:r>
      <w:r w:rsidR="00FC7E5E" w:rsidRPr="00510FF6">
        <w:tab/>
      </w:r>
      <w:r w:rsidR="00FC7E5E" w:rsidRPr="00510FF6">
        <w:tab/>
      </w:r>
      <w:r w:rsidR="00FC7E5E" w:rsidRPr="00510FF6">
        <w:tab/>
        <w:t>_____</w:t>
      </w:r>
      <w:r w:rsidR="00FC7E5E" w:rsidRPr="00510FF6">
        <w:tab/>
      </w:r>
      <w:r w:rsidR="00FC7E5E" w:rsidRPr="00510FF6">
        <w:tab/>
        <w:t>_____</w:t>
      </w:r>
    </w:p>
    <w:p w:rsidR="00371CA0" w:rsidRPr="00510FF6" w:rsidRDefault="00371CA0" w:rsidP="007E641B">
      <w:pPr>
        <w:pBdr>
          <w:top w:val="single" w:sz="4" w:space="1" w:color="auto"/>
          <w:left w:val="single" w:sz="4" w:space="4" w:color="auto"/>
          <w:bottom w:val="single" w:sz="4" w:space="1" w:color="auto"/>
          <w:right w:val="single" w:sz="4" w:space="4" w:color="auto"/>
        </w:pBdr>
      </w:pP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Period of Affordability</w:t>
      </w:r>
      <w:r w:rsidR="007E641B" w:rsidRPr="00510FF6">
        <w:tab/>
      </w:r>
      <w:r w:rsidR="007E641B" w:rsidRPr="00510FF6">
        <w:tab/>
        <w:t>_____ years</w:t>
      </w:r>
    </w:p>
    <w:p w:rsidR="007E641B" w:rsidRPr="00510FF6" w:rsidRDefault="007E641B" w:rsidP="00461BED">
      <w:r w:rsidRPr="00510FF6">
        <w:t>Type of Project</w:t>
      </w:r>
      <w:r w:rsidR="00F82145" w:rsidRPr="00510FF6">
        <w:t>:</w:t>
      </w:r>
    </w:p>
    <w:p w:rsidR="00A31B82" w:rsidRPr="00510FF6" w:rsidRDefault="00A31B82" w:rsidP="007E641B">
      <w:pPr>
        <w:pBdr>
          <w:top w:val="single" w:sz="4" w:space="1" w:color="auto"/>
          <w:left w:val="single" w:sz="4" w:space="4" w:color="auto"/>
          <w:bottom w:val="single" w:sz="4" w:space="1" w:color="auto"/>
          <w:right w:val="single" w:sz="4" w:space="4" w:color="auto"/>
        </w:pBdr>
      </w:pPr>
      <w:r w:rsidRPr="00510FF6">
        <w:t>Did Project Involve (check only one):</w:t>
      </w:r>
    </w:p>
    <w:p w:rsidR="007E641B" w:rsidRPr="00510FF6" w:rsidRDefault="007E641B" w:rsidP="007E641B">
      <w:pPr>
        <w:pBdr>
          <w:top w:val="single" w:sz="4" w:space="1" w:color="auto"/>
          <w:left w:val="single" w:sz="4" w:space="4" w:color="auto"/>
          <w:bottom w:val="single" w:sz="4" w:space="1" w:color="auto"/>
          <w:right w:val="single" w:sz="4" w:space="4" w:color="auto"/>
        </w:pBdr>
      </w:pPr>
      <w:r w:rsidRPr="00510FF6">
        <w:t>Rehabilitation Only</w:t>
      </w:r>
      <w:r w:rsidRPr="00510FF6">
        <w:tab/>
      </w:r>
      <w:r w:rsidRPr="00510FF6">
        <w:tab/>
      </w:r>
      <w:r w:rsidRPr="00510FF6">
        <w:tab/>
        <w:t>_____</w:t>
      </w:r>
      <w:r w:rsidR="00371CA0" w:rsidRPr="00510FF6">
        <w:tab/>
      </w:r>
      <w:r w:rsidR="00371CA0" w:rsidRPr="00510FF6">
        <w:tab/>
      </w:r>
      <w:r w:rsidRPr="00510FF6">
        <w:t>New Construction Only</w:t>
      </w:r>
      <w:r w:rsidRPr="00510FF6">
        <w:tab/>
      </w:r>
      <w:r w:rsidRPr="00510FF6">
        <w:tab/>
        <w:t>_____</w:t>
      </w:r>
    </w:p>
    <w:p w:rsidR="007E641B" w:rsidRPr="00510FF6" w:rsidRDefault="007E641B" w:rsidP="007E641B">
      <w:pPr>
        <w:pBdr>
          <w:top w:val="single" w:sz="4" w:space="1" w:color="auto"/>
          <w:left w:val="single" w:sz="4" w:space="4" w:color="auto"/>
          <w:bottom w:val="single" w:sz="4" w:space="1" w:color="auto"/>
          <w:right w:val="single" w:sz="4" w:space="4" w:color="auto"/>
        </w:pBdr>
      </w:pPr>
      <w:r w:rsidRPr="00510FF6">
        <w:t>Acquisition Only</w:t>
      </w:r>
      <w:r w:rsidRPr="00510FF6">
        <w:tab/>
      </w:r>
      <w:r w:rsidRPr="00510FF6">
        <w:tab/>
      </w:r>
      <w:r w:rsidRPr="00510FF6">
        <w:tab/>
        <w:t>_____</w:t>
      </w:r>
      <w:r w:rsidR="00371CA0" w:rsidRPr="00510FF6">
        <w:tab/>
      </w:r>
      <w:r w:rsidR="00371CA0" w:rsidRPr="00510FF6">
        <w:tab/>
      </w:r>
      <w:r w:rsidRPr="00510FF6">
        <w:t>Acquisition</w:t>
      </w:r>
      <w:r w:rsidR="00371CA0" w:rsidRPr="00510FF6">
        <w:t>/</w:t>
      </w:r>
      <w:r w:rsidRPr="00510FF6">
        <w:t>Rehabilitation</w:t>
      </w:r>
      <w:r w:rsidRPr="00510FF6">
        <w:tab/>
      </w:r>
      <w:r w:rsidRPr="00510FF6">
        <w:tab/>
        <w:t>_____</w:t>
      </w:r>
    </w:p>
    <w:p w:rsidR="007E641B" w:rsidRPr="00510FF6" w:rsidRDefault="007E641B" w:rsidP="007E641B">
      <w:pPr>
        <w:pBdr>
          <w:top w:val="single" w:sz="4" w:space="1" w:color="auto"/>
          <w:left w:val="single" w:sz="4" w:space="4" w:color="auto"/>
          <w:bottom w:val="single" w:sz="4" w:space="1" w:color="auto"/>
          <w:right w:val="single" w:sz="4" w:space="4" w:color="auto"/>
        </w:pBdr>
      </w:pPr>
      <w:r w:rsidRPr="00510FF6">
        <w:t>Acquisition</w:t>
      </w:r>
      <w:r w:rsidR="00371CA0" w:rsidRPr="00510FF6">
        <w:t>/</w:t>
      </w:r>
      <w:r w:rsidRPr="00510FF6">
        <w:t>Construction</w:t>
      </w:r>
      <w:r w:rsidRPr="00510FF6">
        <w:tab/>
      </w:r>
      <w:r w:rsidRPr="00510FF6">
        <w:tab/>
        <w:t>_____</w:t>
      </w:r>
      <w:r w:rsidR="00371CA0" w:rsidRPr="00510FF6">
        <w:tab/>
      </w:r>
      <w:r w:rsidR="00371CA0" w:rsidRPr="00510FF6">
        <w:tab/>
      </w:r>
      <w:r w:rsidRPr="00510FF6">
        <w:t>Refinancing and Rehabilitation</w:t>
      </w:r>
      <w:r w:rsidRPr="00510FF6">
        <w:tab/>
        <w:t>_____</w:t>
      </w:r>
    </w:p>
    <w:p w:rsidR="006B7F27" w:rsidRPr="00510FF6" w:rsidRDefault="006B7F27" w:rsidP="00461BED"/>
    <w:p w:rsidR="00A31B82" w:rsidRPr="00510FF6" w:rsidRDefault="00FC7E5E" w:rsidP="00461BED">
      <w:r w:rsidRPr="00510FF6">
        <w:t>PROJECT SOURCE OF FUNDS</w:t>
      </w:r>
    </w:p>
    <w:p w:rsidR="00FC7E5E" w:rsidRPr="00510FF6" w:rsidRDefault="007E641B" w:rsidP="00461BED">
      <w:r w:rsidRPr="00510FF6">
        <w:t>1.  Federal HOME Funds</w:t>
      </w:r>
      <w:r w:rsidR="00F82145" w:rsidRPr="00510FF6">
        <w:t>:</w:t>
      </w:r>
    </w:p>
    <w:p w:rsidR="00FC7E5E" w:rsidRPr="00510FF6" w:rsidRDefault="007E641B" w:rsidP="007E641B">
      <w:pPr>
        <w:pBdr>
          <w:top w:val="single" w:sz="4" w:space="1" w:color="auto"/>
          <w:left w:val="single" w:sz="4" w:space="4" w:color="auto"/>
          <w:bottom w:val="single" w:sz="4" w:space="1" w:color="auto"/>
          <w:right w:val="single" w:sz="4" w:space="4" w:color="auto"/>
        </w:pBdr>
      </w:pPr>
      <w:proofErr w:type="gramStart"/>
      <w:r w:rsidRPr="00510FF6">
        <w:t>a</w:t>
      </w:r>
      <w:r w:rsidR="00FC7E5E" w:rsidRPr="00510FF6">
        <w:t>.  HOME</w:t>
      </w:r>
      <w:proofErr w:type="gramEnd"/>
      <w:r w:rsidR="00FC7E5E" w:rsidRPr="00510FF6">
        <w:t xml:space="preserve"> Funds - OWHLF:</w:t>
      </w:r>
    </w:p>
    <w:p w:rsidR="007E641B" w:rsidRPr="00510FF6" w:rsidRDefault="007E641B" w:rsidP="007E641B">
      <w:pPr>
        <w:pBdr>
          <w:top w:val="single" w:sz="4" w:space="1" w:color="auto"/>
          <w:left w:val="single" w:sz="4" w:space="4" w:color="auto"/>
          <w:bottom w:val="single" w:sz="4" w:space="1" w:color="auto"/>
          <w:right w:val="single" w:sz="4" w:space="4" w:color="auto"/>
        </w:pBdr>
      </w:pPr>
    </w:p>
    <w:p w:rsidR="00FC7E5E" w:rsidRPr="00510FF6" w:rsidRDefault="00FC7E5E" w:rsidP="007E641B">
      <w:pPr>
        <w:pBdr>
          <w:top w:val="single" w:sz="4" w:space="1" w:color="auto"/>
          <w:left w:val="single" w:sz="4" w:space="4" w:color="auto"/>
          <w:bottom w:val="single" w:sz="4" w:space="1" w:color="auto"/>
          <w:right w:val="single" w:sz="4" w:space="4" w:color="auto"/>
        </w:pBdr>
      </w:pPr>
      <w:r w:rsidRPr="00510FF6">
        <w:t>Amount $ __________________</w:t>
      </w:r>
      <w:r w:rsidRPr="00510FF6">
        <w:tab/>
        <w:t>Interest Rate _______%</w:t>
      </w:r>
      <w:r w:rsidRPr="00510FF6">
        <w:tab/>
        <w:t>Amortization Period _____ years</w:t>
      </w:r>
    </w:p>
    <w:p w:rsidR="00FC7E5E" w:rsidRPr="00510FF6" w:rsidRDefault="00FC7E5E" w:rsidP="007E641B">
      <w:pPr>
        <w:pBdr>
          <w:top w:val="single" w:sz="4" w:space="1" w:color="auto"/>
          <w:left w:val="single" w:sz="4" w:space="4" w:color="auto"/>
          <w:bottom w:val="single" w:sz="4" w:space="1" w:color="auto"/>
          <w:right w:val="single" w:sz="4" w:space="4" w:color="auto"/>
        </w:pBdr>
      </w:pPr>
    </w:p>
    <w:p w:rsidR="00FC7E5E" w:rsidRPr="00510FF6" w:rsidRDefault="00FC7E5E" w:rsidP="007E641B">
      <w:pPr>
        <w:pBdr>
          <w:top w:val="single" w:sz="4" w:space="1" w:color="auto"/>
          <w:left w:val="single" w:sz="4" w:space="4" w:color="auto"/>
          <w:bottom w:val="single" w:sz="4" w:space="1" w:color="auto"/>
          <w:right w:val="single" w:sz="4" w:space="4" w:color="auto"/>
        </w:pBdr>
      </w:pPr>
      <w:r w:rsidRPr="00510FF6">
        <w:t>Type – Direct Loan</w:t>
      </w:r>
      <w:r w:rsidR="007E641B" w:rsidRPr="00510FF6">
        <w:t xml:space="preserve"> _____</w:t>
      </w:r>
      <w:r w:rsidRPr="00510FF6">
        <w:tab/>
        <w:t>Grant</w:t>
      </w:r>
      <w:r w:rsidR="007E641B" w:rsidRPr="00510FF6">
        <w:t xml:space="preserve"> _____</w:t>
      </w:r>
      <w:r w:rsidRPr="00510FF6">
        <w:tab/>
        <w:t>Deferred Payment</w:t>
      </w:r>
      <w:r w:rsidR="007E641B" w:rsidRPr="00510FF6">
        <w:t xml:space="preserve"> _____</w:t>
      </w:r>
      <w:r w:rsidRPr="00510FF6">
        <w:tab/>
        <w:t>Other</w:t>
      </w:r>
      <w:r w:rsidR="007E641B" w:rsidRPr="00510FF6">
        <w:t xml:space="preserve"> _____</w:t>
      </w:r>
    </w:p>
    <w:p w:rsidR="00A31B82" w:rsidRPr="00510FF6" w:rsidRDefault="00A31B82" w:rsidP="00461BED"/>
    <w:p w:rsidR="002B01F2" w:rsidRPr="00510FF6" w:rsidRDefault="002B01F2" w:rsidP="002B01F2">
      <w:pPr>
        <w:pBdr>
          <w:top w:val="single" w:sz="4" w:space="1" w:color="auto"/>
          <w:left w:val="single" w:sz="4" w:space="4" w:color="auto"/>
          <w:bottom w:val="single" w:sz="4" w:space="1" w:color="auto"/>
          <w:right w:val="single" w:sz="4" w:space="4" w:color="auto"/>
        </w:pBdr>
      </w:pPr>
      <w:proofErr w:type="gramStart"/>
      <w:r w:rsidRPr="00510FF6">
        <w:t xml:space="preserve">b.  </w:t>
      </w:r>
      <w:r w:rsidR="00FC7E5E" w:rsidRPr="00510FF6">
        <w:t>HOME</w:t>
      </w:r>
      <w:proofErr w:type="gramEnd"/>
      <w:r w:rsidR="00F82145" w:rsidRPr="00510FF6">
        <w:t>/CDBG</w:t>
      </w:r>
      <w:r w:rsidR="00FC7E5E" w:rsidRPr="00510FF6">
        <w:t xml:space="preserve"> Funds – </w:t>
      </w:r>
    </w:p>
    <w:p w:rsidR="00FC7E5E" w:rsidRPr="00510FF6" w:rsidRDefault="00FC7E5E" w:rsidP="002B01F2">
      <w:pPr>
        <w:pBdr>
          <w:top w:val="single" w:sz="4" w:space="1" w:color="auto"/>
          <w:left w:val="single" w:sz="4" w:space="4" w:color="auto"/>
          <w:bottom w:val="single" w:sz="4" w:space="1" w:color="auto"/>
          <w:right w:val="single" w:sz="4" w:space="4" w:color="auto"/>
        </w:pBdr>
      </w:pPr>
      <w:r w:rsidRPr="00510FF6">
        <w:t>Other Source _______________________________________</w:t>
      </w:r>
    </w:p>
    <w:p w:rsidR="007E641B" w:rsidRPr="00510FF6" w:rsidRDefault="007E641B" w:rsidP="007E641B">
      <w:pPr>
        <w:pBdr>
          <w:top w:val="single" w:sz="4" w:space="1" w:color="auto"/>
          <w:left w:val="single" w:sz="4" w:space="4" w:color="auto"/>
          <w:bottom w:val="single" w:sz="4" w:space="1" w:color="auto"/>
          <w:right w:val="single" w:sz="4" w:space="4" w:color="auto"/>
        </w:pBdr>
      </w:pPr>
    </w:p>
    <w:p w:rsidR="00FC7E5E" w:rsidRPr="00510FF6" w:rsidRDefault="00FC7E5E" w:rsidP="007E641B">
      <w:pPr>
        <w:pBdr>
          <w:top w:val="single" w:sz="4" w:space="1" w:color="auto"/>
          <w:left w:val="single" w:sz="4" w:space="4" w:color="auto"/>
          <w:bottom w:val="single" w:sz="4" w:space="1" w:color="auto"/>
          <w:right w:val="single" w:sz="4" w:space="4" w:color="auto"/>
        </w:pBdr>
      </w:pPr>
      <w:r w:rsidRPr="00510FF6">
        <w:t>Amount $ __________________</w:t>
      </w:r>
      <w:r w:rsidRPr="00510FF6">
        <w:tab/>
        <w:t>Interest Rate _______%</w:t>
      </w:r>
      <w:r w:rsidRPr="00510FF6">
        <w:tab/>
        <w:t>Amortization Period _____ years</w:t>
      </w:r>
    </w:p>
    <w:p w:rsidR="00FC7E5E" w:rsidRPr="00510FF6" w:rsidRDefault="00FC7E5E" w:rsidP="007E641B">
      <w:pPr>
        <w:pBdr>
          <w:top w:val="single" w:sz="4" w:space="1" w:color="auto"/>
          <w:left w:val="single" w:sz="4" w:space="4" w:color="auto"/>
          <w:bottom w:val="single" w:sz="4" w:space="1" w:color="auto"/>
          <w:right w:val="single" w:sz="4" w:space="4" w:color="auto"/>
        </w:pBdr>
      </w:pPr>
    </w:p>
    <w:p w:rsidR="00FC7E5E" w:rsidRPr="00510FF6" w:rsidRDefault="00FC7E5E" w:rsidP="007E641B">
      <w:pPr>
        <w:pBdr>
          <w:top w:val="single" w:sz="4" w:space="1" w:color="auto"/>
          <w:left w:val="single" w:sz="4" w:space="4" w:color="auto"/>
          <w:bottom w:val="single" w:sz="4" w:space="1" w:color="auto"/>
          <w:right w:val="single" w:sz="4" w:space="4" w:color="auto"/>
        </w:pBdr>
      </w:pPr>
      <w:r w:rsidRPr="00510FF6">
        <w:t>Type – Direct Loan</w:t>
      </w:r>
      <w:r w:rsidR="007E641B" w:rsidRPr="00510FF6">
        <w:t xml:space="preserve"> _____</w:t>
      </w:r>
      <w:r w:rsidRPr="00510FF6">
        <w:tab/>
        <w:t>Grant</w:t>
      </w:r>
      <w:r w:rsidR="007E641B" w:rsidRPr="00510FF6">
        <w:t xml:space="preserve"> _____</w:t>
      </w:r>
      <w:r w:rsidRPr="00510FF6">
        <w:tab/>
        <w:t>Deferred Payment</w:t>
      </w:r>
      <w:r w:rsidR="007E641B" w:rsidRPr="00510FF6">
        <w:t xml:space="preserve"> _____</w:t>
      </w:r>
      <w:r w:rsidRPr="00510FF6">
        <w:tab/>
        <w:t>Other</w:t>
      </w:r>
      <w:r w:rsidR="007E641B" w:rsidRPr="00510FF6">
        <w:t xml:space="preserve"> _____</w:t>
      </w:r>
    </w:p>
    <w:p w:rsidR="00FC7E5E" w:rsidRPr="00510FF6" w:rsidRDefault="00FC7E5E" w:rsidP="00461BED"/>
    <w:p w:rsidR="002B01F2" w:rsidRPr="00510FF6" w:rsidRDefault="002B01F2" w:rsidP="002B01F2">
      <w:pPr>
        <w:pBdr>
          <w:top w:val="single" w:sz="4" w:space="1" w:color="auto"/>
          <w:left w:val="single" w:sz="4" w:space="4" w:color="auto"/>
          <w:bottom w:val="single" w:sz="4" w:space="1" w:color="auto"/>
          <w:right w:val="single" w:sz="4" w:space="4" w:color="auto"/>
        </w:pBdr>
      </w:pPr>
      <w:proofErr w:type="gramStart"/>
      <w:r w:rsidRPr="00510FF6">
        <w:lastRenderedPageBreak/>
        <w:t xml:space="preserve">c.  </w:t>
      </w:r>
      <w:r w:rsidR="00FC7E5E" w:rsidRPr="00510FF6">
        <w:t>HOME</w:t>
      </w:r>
      <w:proofErr w:type="gramEnd"/>
      <w:r w:rsidR="00F82145" w:rsidRPr="00510FF6">
        <w:t xml:space="preserve">/CDBG </w:t>
      </w:r>
      <w:r w:rsidR="00FC7E5E" w:rsidRPr="00510FF6">
        <w:t xml:space="preserve">Funds – </w:t>
      </w:r>
    </w:p>
    <w:p w:rsidR="00FC7E5E" w:rsidRPr="00510FF6" w:rsidRDefault="00FC7E5E" w:rsidP="002B01F2">
      <w:pPr>
        <w:pBdr>
          <w:top w:val="single" w:sz="4" w:space="1" w:color="auto"/>
          <w:left w:val="single" w:sz="4" w:space="4" w:color="auto"/>
          <w:bottom w:val="single" w:sz="4" w:space="1" w:color="auto"/>
          <w:right w:val="single" w:sz="4" w:space="4" w:color="auto"/>
        </w:pBdr>
      </w:pPr>
      <w:r w:rsidRPr="00510FF6">
        <w:t>Other Source _______________________________________</w:t>
      </w:r>
    </w:p>
    <w:p w:rsidR="007E641B" w:rsidRPr="00510FF6" w:rsidRDefault="007E641B" w:rsidP="007E641B">
      <w:pPr>
        <w:pBdr>
          <w:top w:val="single" w:sz="4" w:space="1" w:color="auto"/>
          <w:left w:val="single" w:sz="4" w:space="4" w:color="auto"/>
          <w:bottom w:val="single" w:sz="4" w:space="1" w:color="auto"/>
          <w:right w:val="single" w:sz="4" w:space="4" w:color="auto"/>
        </w:pBdr>
      </w:pPr>
    </w:p>
    <w:p w:rsidR="00FC7E5E" w:rsidRPr="00510FF6" w:rsidRDefault="00FC7E5E" w:rsidP="007E641B">
      <w:pPr>
        <w:pBdr>
          <w:top w:val="single" w:sz="4" w:space="1" w:color="auto"/>
          <w:left w:val="single" w:sz="4" w:space="4" w:color="auto"/>
          <w:bottom w:val="single" w:sz="4" w:space="1" w:color="auto"/>
          <w:right w:val="single" w:sz="4" w:space="4" w:color="auto"/>
        </w:pBdr>
      </w:pPr>
      <w:r w:rsidRPr="00510FF6">
        <w:t>Amount $ __________________</w:t>
      </w:r>
      <w:r w:rsidRPr="00510FF6">
        <w:tab/>
        <w:t>Interest Rate _______%</w:t>
      </w:r>
      <w:r w:rsidRPr="00510FF6">
        <w:tab/>
        <w:t>Amortization Period _____ years</w:t>
      </w:r>
    </w:p>
    <w:p w:rsidR="00FC7E5E" w:rsidRPr="00510FF6" w:rsidRDefault="00FC7E5E" w:rsidP="007E641B">
      <w:pPr>
        <w:pBdr>
          <w:top w:val="single" w:sz="4" w:space="1" w:color="auto"/>
          <w:left w:val="single" w:sz="4" w:space="4" w:color="auto"/>
          <w:bottom w:val="single" w:sz="4" w:space="1" w:color="auto"/>
          <w:right w:val="single" w:sz="4" w:space="4" w:color="auto"/>
        </w:pBdr>
      </w:pPr>
    </w:p>
    <w:p w:rsidR="00FC7E5E" w:rsidRPr="00510FF6" w:rsidRDefault="00FC7E5E" w:rsidP="007E641B">
      <w:pPr>
        <w:pBdr>
          <w:top w:val="single" w:sz="4" w:space="1" w:color="auto"/>
          <w:left w:val="single" w:sz="4" w:space="4" w:color="auto"/>
          <w:bottom w:val="single" w:sz="4" w:space="1" w:color="auto"/>
          <w:right w:val="single" w:sz="4" w:space="4" w:color="auto"/>
        </w:pBdr>
      </w:pPr>
      <w:r w:rsidRPr="00510FF6">
        <w:t>Type – Direct Loan</w:t>
      </w:r>
      <w:r w:rsidR="007E641B" w:rsidRPr="00510FF6">
        <w:t xml:space="preserve"> _____</w:t>
      </w:r>
      <w:r w:rsidRPr="00510FF6">
        <w:tab/>
        <w:t>Grant</w:t>
      </w:r>
      <w:r w:rsidR="007E641B" w:rsidRPr="00510FF6">
        <w:t xml:space="preserve"> _____</w:t>
      </w:r>
      <w:r w:rsidRPr="00510FF6">
        <w:tab/>
        <w:t>Deferred Payment</w:t>
      </w:r>
      <w:r w:rsidR="007E641B" w:rsidRPr="00510FF6">
        <w:t xml:space="preserve"> _____</w:t>
      </w:r>
      <w:r w:rsidRPr="00510FF6">
        <w:tab/>
        <w:t>Other</w:t>
      </w:r>
      <w:r w:rsidR="007E641B" w:rsidRPr="00510FF6">
        <w:t xml:space="preserve"> _____</w:t>
      </w:r>
    </w:p>
    <w:p w:rsidR="00371CA0" w:rsidRPr="00510FF6" w:rsidRDefault="00371CA0" w:rsidP="00461BED"/>
    <w:p w:rsidR="00FC7E5E" w:rsidRPr="00510FF6" w:rsidRDefault="00FC7E5E" w:rsidP="00461BED">
      <w:r w:rsidRPr="00510FF6">
        <w:t>Total HOME</w:t>
      </w:r>
      <w:r w:rsidR="00F82145" w:rsidRPr="00510FF6">
        <w:t>/CDBG</w:t>
      </w:r>
      <w:r w:rsidRPr="00510FF6">
        <w:t xml:space="preserve"> Funds - </w:t>
      </w:r>
      <w:r w:rsidR="006B7F27" w:rsidRPr="00510FF6">
        <w:tab/>
      </w:r>
      <w:r w:rsidR="006B7F27" w:rsidRPr="00510FF6">
        <w:tab/>
      </w:r>
      <w:r w:rsidR="006B7F27" w:rsidRPr="00510FF6">
        <w:tab/>
      </w:r>
      <w:r w:rsidR="006B7F27" w:rsidRPr="00510FF6">
        <w:tab/>
      </w:r>
      <w:r w:rsidR="006B7F27" w:rsidRPr="00510FF6">
        <w:tab/>
      </w:r>
      <w:r w:rsidRPr="00510FF6">
        <w:t>$________________________</w:t>
      </w:r>
    </w:p>
    <w:p w:rsidR="006B7F27" w:rsidRPr="00510FF6" w:rsidRDefault="006B7F27" w:rsidP="007E641B"/>
    <w:p w:rsidR="00FC7E5E" w:rsidRPr="00510FF6" w:rsidRDefault="007E641B" w:rsidP="007E641B">
      <w:r w:rsidRPr="00510FF6">
        <w:t>2.  Public Funds</w:t>
      </w:r>
    </w:p>
    <w:p w:rsidR="006B7F27" w:rsidRPr="00510FF6" w:rsidRDefault="006B7F27" w:rsidP="002B01F2">
      <w:pPr>
        <w:pBdr>
          <w:top w:val="single" w:sz="4" w:space="1" w:color="auto"/>
          <w:left w:val="single" w:sz="4" w:space="4" w:color="auto"/>
          <w:bottom w:val="single" w:sz="4" w:space="1" w:color="auto"/>
          <w:right w:val="single" w:sz="4" w:space="4" w:color="auto"/>
        </w:pBdr>
      </w:pPr>
    </w:p>
    <w:p w:rsidR="007E641B" w:rsidRPr="00510FF6" w:rsidRDefault="007E641B" w:rsidP="002B01F2">
      <w:pPr>
        <w:pBdr>
          <w:top w:val="single" w:sz="4" w:space="1" w:color="auto"/>
          <w:left w:val="single" w:sz="4" w:space="4" w:color="auto"/>
          <w:bottom w:val="single" w:sz="4" w:space="1" w:color="auto"/>
          <w:right w:val="single" w:sz="4" w:space="4" w:color="auto"/>
        </w:pBdr>
      </w:pPr>
      <w:r w:rsidRPr="00510FF6">
        <w:t>Other Federal Funds $ ________________________</w:t>
      </w:r>
      <w:r w:rsidRPr="00510FF6">
        <w:tab/>
      </w:r>
      <w:r w:rsidRPr="00510FF6">
        <w:tab/>
        <w:t>Source ____________________</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Other Federal Funds $ ________________________</w:t>
      </w:r>
      <w:r w:rsidRPr="00510FF6">
        <w:tab/>
      </w:r>
      <w:r w:rsidRPr="00510FF6">
        <w:tab/>
        <w:t>Source ____________________</w:t>
      </w:r>
    </w:p>
    <w:p w:rsidR="007E641B" w:rsidRPr="00510FF6" w:rsidRDefault="007E641B" w:rsidP="002B01F2">
      <w:pPr>
        <w:pBdr>
          <w:top w:val="single" w:sz="4" w:space="1" w:color="auto"/>
          <w:left w:val="single" w:sz="4" w:space="4" w:color="auto"/>
          <w:bottom w:val="single" w:sz="4" w:space="1" w:color="auto"/>
          <w:right w:val="single" w:sz="4" w:space="4" w:color="auto"/>
        </w:pBdr>
      </w:pPr>
    </w:p>
    <w:p w:rsidR="007E641B" w:rsidRPr="00510FF6" w:rsidRDefault="007E641B" w:rsidP="002B01F2">
      <w:pPr>
        <w:pBdr>
          <w:top w:val="single" w:sz="4" w:space="1" w:color="auto"/>
          <w:left w:val="single" w:sz="4" w:space="4" w:color="auto"/>
          <w:bottom w:val="single" w:sz="4" w:space="1" w:color="auto"/>
          <w:right w:val="single" w:sz="4" w:space="4" w:color="auto"/>
        </w:pBdr>
      </w:pPr>
      <w:r w:rsidRPr="00510FF6">
        <w:t>State/Local Appropriated Funds $ ____________________</w:t>
      </w:r>
      <w:r w:rsidRPr="00510FF6">
        <w:tab/>
        <w:t>Source ____________________</w:t>
      </w:r>
    </w:p>
    <w:p w:rsidR="007E641B" w:rsidRPr="00510FF6" w:rsidRDefault="007E641B" w:rsidP="002B01F2">
      <w:pPr>
        <w:pBdr>
          <w:top w:val="single" w:sz="4" w:space="1" w:color="auto"/>
          <w:left w:val="single" w:sz="4" w:space="4" w:color="auto"/>
          <w:bottom w:val="single" w:sz="4" w:space="1" w:color="auto"/>
          <w:right w:val="single" w:sz="4" w:space="4" w:color="auto"/>
        </w:pBdr>
      </w:pPr>
    </w:p>
    <w:p w:rsidR="007E641B" w:rsidRPr="00510FF6" w:rsidRDefault="007E641B" w:rsidP="002B01F2">
      <w:pPr>
        <w:pBdr>
          <w:top w:val="single" w:sz="4" w:space="1" w:color="auto"/>
          <w:left w:val="single" w:sz="4" w:space="4" w:color="auto"/>
          <w:bottom w:val="single" w:sz="4" w:space="1" w:color="auto"/>
          <w:right w:val="single" w:sz="4" w:space="4" w:color="auto"/>
        </w:pBdr>
      </w:pPr>
      <w:r w:rsidRPr="00510FF6">
        <w:t>State/Local Tax Exempt Bond Proceeds $ __________________________</w:t>
      </w:r>
    </w:p>
    <w:p w:rsidR="00371CA0" w:rsidRPr="00510FF6" w:rsidRDefault="00371CA0" w:rsidP="007E641B"/>
    <w:p w:rsidR="007E641B" w:rsidRPr="00510FF6" w:rsidRDefault="007E641B" w:rsidP="007E641B">
      <w:r w:rsidRPr="00510FF6">
        <w:t>Total Public Funds -</w:t>
      </w:r>
      <w:r w:rsidR="006B7F27" w:rsidRPr="00510FF6">
        <w:tab/>
      </w:r>
      <w:r w:rsidR="006B7F27" w:rsidRPr="00510FF6">
        <w:tab/>
      </w:r>
      <w:r w:rsidR="006B7F27" w:rsidRPr="00510FF6">
        <w:tab/>
      </w:r>
      <w:r w:rsidR="006B7F27" w:rsidRPr="00510FF6">
        <w:tab/>
      </w:r>
      <w:r w:rsidR="006B7F27" w:rsidRPr="00510FF6">
        <w:tab/>
      </w:r>
      <w:r w:rsidR="006B7F27" w:rsidRPr="00510FF6">
        <w:tab/>
      </w:r>
      <w:r w:rsidR="006B7F27" w:rsidRPr="00510FF6">
        <w:tab/>
      </w:r>
      <w:r w:rsidRPr="00510FF6">
        <w:t>$ ________________________</w:t>
      </w:r>
    </w:p>
    <w:p w:rsidR="006B7F27" w:rsidRPr="00510FF6" w:rsidRDefault="006B7F27" w:rsidP="002B01F2"/>
    <w:p w:rsidR="002B01F2" w:rsidRPr="00510FF6" w:rsidRDefault="002B01F2" w:rsidP="002B01F2">
      <w:r w:rsidRPr="00510FF6">
        <w:t>3.  Private Funds</w:t>
      </w:r>
    </w:p>
    <w:p w:rsidR="00371CA0" w:rsidRPr="00510FF6" w:rsidRDefault="00371CA0"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Loan – Lender _______________________________</w:t>
      </w:r>
      <w:r w:rsidRPr="00510FF6">
        <w:tab/>
      </w:r>
      <w:proofErr w:type="gramStart"/>
      <w:r w:rsidRPr="00510FF6">
        <w:t>Amount  $</w:t>
      </w:r>
      <w:proofErr w:type="gramEnd"/>
      <w:r w:rsidRPr="00510FF6">
        <w:t>__________________</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Interest Rate ________ %</w:t>
      </w:r>
      <w:r w:rsidRPr="00510FF6">
        <w:tab/>
      </w:r>
      <w:r w:rsidRPr="00510FF6">
        <w:tab/>
        <w:t>Amortization Period _____ years</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Loan – Lender _______________________________</w:t>
      </w:r>
      <w:r w:rsidRPr="00510FF6">
        <w:tab/>
      </w:r>
      <w:proofErr w:type="gramStart"/>
      <w:r w:rsidRPr="00510FF6">
        <w:t>Amount  $</w:t>
      </w:r>
      <w:proofErr w:type="gramEnd"/>
      <w:r w:rsidRPr="00510FF6">
        <w:t>__________________</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Interest Rate ________ %</w:t>
      </w:r>
      <w:r w:rsidRPr="00510FF6">
        <w:tab/>
      </w:r>
      <w:r w:rsidRPr="00510FF6">
        <w:tab/>
        <w:t>Amortization Period _____ years</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Owner Cash Contribution $ ________________________</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Net Syndication Proceeds (other than LIHTC) $ _________________________________</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Private Grants – Source __________________________</w:t>
      </w:r>
      <w:r w:rsidRPr="00510FF6">
        <w:tab/>
        <w:t>Amount $ __________________</w:t>
      </w:r>
    </w:p>
    <w:p w:rsidR="006B7F27" w:rsidRPr="00510FF6" w:rsidRDefault="006B7F27" w:rsidP="002B01F2"/>
    <w:p w:rsidR="002B01F2" w:rsidRPr="00510FF6" w:rsidRDefault="002B01F2" w:rsidP="002B01F2">
      <w:r w:rsidRPr="00510FF6">
        <w:t>4.  Low Income Tax Credit Syndication Proceeds</w:t>
      </w:r>
    </w:p>
    <w:p w:rsidR="002B01F2" w:rsidRPr="00510FF6" w:rsidRDefault="002B01F2" w:rsidP="002B01F2">
      <w:pPr>
        <w:pBdr>
          <w:top w:val="single" w:sz="4" w:space="1" w:color="auto"/>
          <w:left w:val="single" w:sz="4" w:space="4" w:color="auto"/>
          <w:bottom w:val="single" w:sz="4" w:space="1" w:color="auto"/>
          <w:right w:val="single" w:sz="4" w:space="4" w:color="auto"/>
        </w:pBdr>
      </w:pPr>
    </w:p>
    <w:p w:rsidR="002B01F2" w:rsidRPr="00510FF6" w:rsidRDefault="002B01F2" w:rsidP="002B01F2">
      <w:pPr>
        <w:pBdr>
          <w:top w:val="single" w:sz="4" w:space="1" w:color="auto"/>
          <w:left w:val="single" w:sz="4" w:space="4" w:color="auto"/>
          <w:bottom w:val="single" w:sz="4" w:space="1" w:color="auto"/>
          <w:right w:val="single" w:sz="4" w:space="4" w:color="auto"/>
        </w:pBdr>
      </w:pPr>
      <w:r w:rsidRPr="00510FF6">
        <w:t>Syndicator ____________________________________</w:t>
      </w:r>
      <w:r w:rsidRPr="00510FF6">
        <w:tab/>
        <w:t>Amount $ __________________</w:t>
      </w:r>
    </w:p>
    <w:p w:rsidR="006B7F27" w:rsidRPr="00510FF6" w:rsidRDefault="006B7F27" w:rsidP="00371CA0"/>
    <w:p w:rsidR="002B01F2" w:rsidRPr="00510FF6" w:rsidRDefault="00371CA0" w:rsidP="00371CA0">
      <w:r w:rsidRPr="00510FF6">
        <w:t>5.  HOME Program Income</w:t>
      </w:r>
    </w:p>
    <w:p w:rsidR="00371CA0" w:rsidRPr="00510FF6" w:rsidRDefault="00371CA0" w:rsidP="006B7F27">
      <w:pPr>
        <w:pBdr>
          <w:top w:val="single" w:sz="4" w:space="1" w:color="auto"/>
          <w:left w:val="single" w:sz="4" w:space="4" w:color="auto"/>
          <w:bottom w:val="single" w:sz="4" w:space="1" w:color="auto"/>
          <w:right w:val="single" w:sz="4" w:space="4" w:color="auto"/>
        </w:pBdr>
      </w:pPr>
    </w:p>
    <w:p w:rsidR="006B7F27" w:rsidRPr="00510FF6" w:rsidRDefault="006B7F27" w:rsidP="006B7F27">
      <w:pPr>
        <w:pBdr>
          <w:top w:val="single" w:sz="4" w:space="1" w:color="auto"/>
          <w:left w:val="single" w:sz="4" w:space="4" w:color="auto"/>
          <w:bottom w:val="single" w:sz="4" w:space="1" w:color="auto"/>
          <w:right w:val="single" w:sz="4" w:space="4" w:color="auto"/>
        </w:pBdr>
      </w:pPr>
      <w:smartTag w:uri="urn:schemas-microsoft-com:office:smarttags" w:element="place">
        <w:smartTag w:uri="urn:schemas-microsoft-com:office:smarttags" w:element="PlaceName">
          <w:r w:rsidRPr="00510FF6">
            <w:t>OWHLF</w:t>
          </w:r>
        </w:smartTag>
        <w:r w:rsidRPr="00510FF6">
          <w:t xml:space="preserve"> </w:t>
        </w:r>
        <w:smartTag w:uri="urn:schemas-microsoft-com:office:smarttags" w:element="PlaceType">
          <w:r w:rsidRPr="00510FF6">
            <w:t>State</w:t>
          </w:r>
        </w:smartTag>
      </w:smartTag>
      <w:r w:rsidRPr="00510FF6">
        <w:t xml:space="preserve"> Match Funds</w:t>
      </w:r>
      <w:r w:rsidRPr="00510FF6">
        <w:tab/>
        <w:t>Yes __</w:t>
      </w:r>
      <w:proofErr w:type="gramStart"/>
      <w:r w:rsidRPr="00510FF6">
        <w:t>_  No</w:t>
      </w:r>
      <w:proofErr w:type="gramEnd"/>
      <w:r w:rsidRPr="00510FF6">
        <w:t xml:space="preserve"> ___</w:t>
      </w:r>
      <w:r w:rsidRPr="00510FF6">
        <w:tab/>
      </w:r>
      <w:r w:rsidRPr="00510FF6">
        <w:tab/>
        <w:t>Amount $ __________________</w:t>
      </w:r>
    </w:p>
    <w:p w:rsidR="006B7F27" w:rsidRPr="00510FF6" w:rsidRDefault="006B7F27" w:rsidP="00371CA0"/>
    <w:p w:rsidR="006B7F27" w:rsidRPr="00510FF6" w:rsidRDefault="006B7F27" w:rsidP="00371CA0">
      <w:r w:rsidRPr="00510FF6">
        <w:t>6.  TOTAL FINANCING COSTS (Total Items 1-5):</w:t>
      </w:r>
      <w:r w:rsidRPr="00510FF6">
        <w:tab/>
      </w:r>
      <w:r w:rsidRPr="00510FF6">
        <w:tab/>
        <w:t>$ _________________________</w:t>
      </w:r>
    </w:p>
    <w:p w:rsidR="00217B91" w:rsidRPr="00510FF6" w:rsidRDefault="00217B91" w:rsidP="008B0C68">
      <w:pPr>
        <w:sectPr w:rsidR="00217B91" w:rsidRPr="00510FF6" w:rsidSect="000F1685">
          <w:headerReference w:type="default" r:id="rId18"/>
          <w:headerReference w:type="first" r:id="rId19"/>
          <w:pgSz w:w="12240" w:h="15840" w:code="1"/>
          <w:pgMar w:top="1080" w:right="1080" w:bottom="1260" w:left="1080" w:header="720" w:footer="720" w:gutter="0"/>
          <w:cols w:space="720"/>
          <w:titlePg/>
          <w:docGrid w:linePitch="360"/>
        </w:sectPr>
      </w:pPr>
    </w:p>
    <w:tbl>
      <w:tblPr>
        <w:tblW w:w="0" w:type="auto"/>
        <w:jc w:val="center"/>
        <w:tblLayout w:type="fixed"/>
        <w:tblCellMar>
          <w:left w:w="133" w:type="dxa"/>
          <w:right w:w="133" w:type="dxa"/>
        </w:tblCellMar>
        <w:tblLook w:val="0000"/>
      </w:tblPr>
      <w:tblGrid>
        <w:gridCol w:w="668"/>
        <w:gridCol w:w="1184"/>
        <w:gridCol w:w="1121"/>
        <w:gridCol w:w="969"/>
        <w:gridCol w:w="1039"/>
        <w:gridCol w:w="820"/>
        <w:gridCol w:w="1105"/>
        <w:gridCol w:w="1032"/>
        <w:gridCol w:w="1244"/>
        <w:gridCol w:w="1100"/>
        <w:gridCol w:w="1151"/>
        <w:gridCol w:w="1444"/>
      </w:tblGrid>
      <w:tr w:rsidR="00697FD1" w:rsidRPr="00510FF6" w:rsidTr="007576B8">
        <w:trPr>
          <w:trHeight w:val="450"/>
          <w:jc w:val="center"/>
        </w:trPr>
        <w:tc>
          <w:tcPr>
            <w:tcW w:w="12877" w:type="dxa"/>
            <w:gridSpan w:val="12"/>
            <w:tcBorders>
              <w:top w:val="double" w:sz="7" w:space="0" w:color="000000"/>
              <w:left w:val="double" w:sz="7" w:space="0" w:color="000000"/>
              <w:bottom w:val="single" w:sz="6" w:space="0" w:color="FFFFFF"/>
              <w:right w:val="double" w:sz="12" w:space="0" w:color="000000"/>
            </w:tcBorders>
          </w:tcPr>
          <w:p w:rsidR="00697FD1" w:rsidRPr="00510FF6" w:rsidRDefault="00697FD1" w:rsidP="007576B8">
            <w:pPr>
              <w:spacing w:line="201" w:lineRule="exact"/>
            </w:pPr>
          </w:p>
          <w:p w:rsidR="00697FD1" w:rsidRPr="00510FF6" w:rsidRDefault="00697FD1" w:rsidP="007576B8">
            <w:pPr>
              <w:spacing w:line="201" w:lineRule="exact"/>
            </w:pPr>
            <w:r w:rsidRPr="00510FF6">
              <w:t xml:space="preserve">HOUSEHOLD CHARACTERISTICS FORM         </w:t>
            </w:r>
            <w:r w:rsidRPr="00510FF6">
              <w:rPr>
                <w:sz w:val="20"/>
                <w:szCs w:val="20"/>
              </w:rPr>
              <w:t>Project Name</w:t>
            </w:r>
            <w:r w:rsidRPr="00510FF6">
              <w:t>: __________________________________________</w:t>
            </w:r>
          </w:p>
        </w:tc>
      </w:tr>
      <w:tr w:rsidR="008B0C68" w:rsidRPr="00510FF6" w:rsidTr="00697FD1">
        <w:trPr>
          <w:trHeight w:val="486"/>
          <w:jc w:val="center"/>
        </w:trPr>
        <w:tc>
          <w:tcPr>
            <w:tcW w:w="668" w:type="dxa"/>
            <w:tcBorders>
              <w:top w:val="double" w:sz="7" w:space="0" w:color="000000"/>
              <w:left w:val="double" w:sz="7" w:space="0" w:color="000000"/>
              <w:bottom w:val="single" w:sz="6" w:space="0" w:color="FFFFFF"/>
              <w:right w:val="single" w:sz="6" w:space="0" w:color="FFFFFF"/>
            </w:tcBorders>
          </w:tcPr>
          <w:p w:rsidR="008B0C68" w:rsidRPr="00510FF6" w:rsidRDefault="008B0C68" w:rsidP="007576B8">
            <w:pPr>
              <w:spacing w:line="201" w:lineRule="exact"/>
            </w:pPr>
          </w:p>
          <w:p w:rsidR="008B0C68" w:rsidRPr="00510FF6" w:rsidRDefault="008B0C68" w:rsidP="007576B8">
            <w:pPr>
              <w:tabs>
                <w:tab w:val="center" w:pos="203"/>
              </w:tabs>
              <w:rPr>
                <w:sz w:val="16"/>
                <w:szCs w:val="16"/>
              </w:rPr>
            </w:pPr>
            <w:r w:rsidRPr="00510FF6">
              <w:rPr>
                <w:sz w:val="16"/>
                <w:szCs w:val="16"/>
              </w:rPr>
              <w:t>Unit No.</w:t>
            </w:r>
          </w:p>
        </w:tc>
        <w:tc>
          <w:tcPr>
            <w:tcW w:w="1184" w:type="dxa"/>
            <w:tcBorders>
              <w:top w:val="double" w:sz="7" w:space="0" w:color="000000"/>
              <w:left w:val="single" w:sz="7" w:space="0" w:color="000000"/>
              <w:bottom w:val="single" w:sz="6" w:space="0" w:color="FFFFFF"/>
              <w:right w:val="single" w:sz="6" w:space="0" w:color="FFFFFF"/>
            </w:tcBorders>
          </w:tcPr>
          <w:p w:rsidR="008B0C68" w:rsidRPr="00510FF6" w:rsidRDefault="008B0C68" w:rsidP="007576B8">
            <w:pPr>
              <w:spacing w:line="201" w:lineRule="exact"/>
              <w:rPr>
                <w:sz w:val="16"/>
                <w:szCs w:val="16"/>
              </w:rPr>
            </w:pPr>
          </w:p>
          <w:p w:rsidR="008B0C68" w:rsidRPr="00510FF6" w:rsidRDefault="008B0C68" w:rsidP="007576B8">
            <w:pPr>
              <w:tabs>
                <w:tab w:val="center" w:pos="501"/>
              </w:tabs>
              <w:rPr>
                <w:sz w:val="16"/>
                <w:szCs w:val="16"/>
              </w:rPr>
            </w:pPr>
            <w:r w:rsidRPr="00510FF6">
              <w:rPr>
                <w:sz w:val="16"/>
                <w:szCs w:val="16"/>
              </w:rPr>
              <w:t>Number of Bedrooms</w:t>
            </w:r>
          </w:p>
        </w:tc>
        <w:tc>
          <w:tcPr>
            <w:tcW w:w="1121" w:type="dxa"/>
            <w:tcBorders>
              <w:top w:val="double" w:sz="7" w:space="0" w:color="000000"/>
              <w:left w:val="single" w:sz="7" w:space="0" w:color="000000"/>
              <w:bottom w:val="single" w:sz="6" w:space="0" w:color="FFFFFF"/>
              <w:right w:val="single" w:sz="6" w:space="0" w:color="FFFFFF"/>
            </w:tcBorders>
          </w:tcPr>
          <w:p w:rsidR="008B0C68" w:rsidRPr="00510FF6" w:rsidRDefault="008B0C68" w:rsidP="007576B8">
            <w:pPr>
              <w:spacing w:line="201" w:lineRule="exact"/>
              <w:rPr>
                <w:sz w:val="16"/>
                <w:szCs w:val="16"/>
              </w:rPr>
            </w:pPr>
          </w:p>
          <w:p w:rsidR="008B0C68" w:rsidRPr="00510FF6" w:rsidRDefault="008B0C68" w:rsidP="007576B8">
            <w:pPr>
              <w:tabs>
                <w:tab w:val="center" w:pos="392"/>
              </w:tabs>
              <w:rPr>
                <w:sz w:val="16"/>
                <w:szCs w:val="16"/>
              </w:rPr>
            </w:pPr>
            <w:r w:rsidRPr="00510FF6">
              <w:rPr>
                <w:sz w:val="16"/>
                <w:szCs w:val="16"/>
              </w:rPr>
              <w:t>Is Unit</w:t>
            </w:r>
          </w:p>
          <w:p w:rsidR="008B0C68" w:rsidRPr="00510FF6" w:rsidRDefault="008B0C68" w:rsidP="007576B8">
            <w:pPr>
              <w:rPr>
                <w:sz w:val="16"/>
                <w:szCs w:val="16"/>
              </w:rPr>
            </w:pPr>
            <w:r w:rsidRPr="00510FF6">
              <w:rPr>
                <w:sz w:val="16"/>
                <w:szCs w:val="16"/>
              </w:rPr>
              <w:t>Occupied?</w:t>
            </w:r>
          </w:p>
        </w:tc>
        <w:tc>
          <w:tcPr>
            <w:tcW w:w="2828" w:type="dxa"/>
            <w:gridSpan w:val="3"/>
            <w:tcBorders>
              <w:top w:val="double" w:sz="7" w:space="0" w:color="000000"/>
              <w:left w:val="single" w:sz="7" w:space="0" w:color="000000"/>
              <w:bottom w:val="single" w:sz="6" w:space="0" w:color="FFFFFF"/>
              <w:right w:val="nil"/>
            </w:tcBorders>
          </w:tcPr>
          <w:p w:rsidR="008B0C68" w:rsidRPr="00510FF6" w:rsidRDefault="008B0C68" w:rsidP="007576B8">
            <w:pPr>
              <w:spacing w:line="201" w:lineRule="exact"/>
              <w:rPr>
                <w:sz w:val="16"/>
                <w:szCs w:val="16"/>
              </w:rPr>
            </w:pPr>
          </w:p>
          <w:p w:rsidR="008B0C68" w:rsidRPr="00510FF6" w:rsidRDefault="008B0C68" w:rsidP="007576B8">
            <w:pPr>
              <w:tabs>
                <w:tab w:val="center" w:pos="354"/>
              </w:tabs>
              <w:rPr>
                <w:sz w:val="16"/>
                <w:szCs w:val="16"/>
              </w:rPr>
            </w:pPr>
            <w:r w:rsidRPr="00510FF6">
              <w:rPr>
                <w:sz w:val="16"/>
                <w:szCs w:val="16"/>
              </w:rPr>
              <w:tab/>
              <w:t>Monthly Rent (including Tenant Paid Utilities)</w:t>
            </w:r>
          </w:p>
        </w:tc>
        <w:tc>
          <w:tcPr>
            <w:tcW w:w="2137" w:type="dxa"/>
            <w:gridSpan w:val="2"/>
            <w:tcBorders>
              <w:top w:val="double" w:sz="7" w:space="0" w:color="000000"/>
              <w:left w:val="single" w:sz="7" w:space="0" w:color="000000"/>
              <w:bottom w:val="single" w:sz="6" w:space="0" w:color="FFFFFF"/>
              <w:right w:val="single" w:sz="8" w:space="0" w:color="000000"/>
            </w:tcBorders>
          </w:tcPr>
          <w:p w:rsidR="008B0C68" w:rsidRPr="00510FF6" w:rsidRDefault="008B0C68" w:rsidP="007576B8">
            <w:pPr>
              <w:spacing w:line="201" w:lineRule="exact"/>
              <w:rPr>
                <w:sz w:val="16"/>
                <w:szCs w:val="16"/>
              </w:rPr>
            </w:pPr>
          </w:p>
          <w:p w:rsidR="008B0C68" w:rsidRPr="00510FF6" w:rsidRDefault="008B0C68" w:rsidP="007576B8">
            <w:pPr>
              <w:tabs>
                <w:tab w:val="center" w:pos="423"/>
              </w:tabs>
              <w:rPr>
                <w:sz w:val="16"/>
                <w:szCs w:val="16"/>
              </w:rPr>
            </w:pPr>
            <w:r w:rsidRPr="00510FF6">
              <w:rPr>
                <w:sz w:val="16"/>
                <w:szCs w:val="16"/>
              </w:rPr>
              <w:tab/>
              <w:t>Income Data</w:t>
            </w:r>
          </w:p>
        </w:tc>
        <w:tc>
          <w:tcPr>
            <w:tcW w:w="4939" w:type="dxa"/>
            <w:gridSpan w:val="4"/>
            <w:tcBorders>
              <w:top w:val="double" w:sz="12" w:space="0" w:color="000000"/>
              <w:left w:val="single" w:sz="8" w:space="0" w:color="000000"/>
              <w:bottom w:val="single" w:sz="6" w:space="0" w:color="FFFFFF"/>
              <w:right w:val="double" w:sz="12" w:space="0" w:color="000000"/>
            </w:tcBorders>
          </w:tcPr>
          <w:p w:rsidR="008B0C68" w:rsidRPr="00510FF6" w:rsidRDefault="008B0C68" w:rsidP="007576B8">
            <w:pPr>
              <w:spacing w:line="201" w:lineRule="exact"/>
              <w:rPr>
                <w:sz w:val="16"/>
                <w:szCs w:val="16"/>
              </w:rPr>
            </w:pPr>
          </w:p>
          <w:p w:rsidR="008B0C68" w:rsidRPr="00510FF6" w:rsidRDefault="008B0C68" w:rsidP="007576B8">
            <w:pPr>
              <w:tabs>
                <w:tab w:val="center" w:pos="493"/>
              </w:tabs>
              <w:rPr>
                <w:sz w:val="16"/>
                <w:szCs w:val="16"/>
              </w:rPr>
            </w:pPr>
            <w:r w:rsidRPr="00510FF6">
              <w:rPr>
                <w:sz w:val="16"/>
                <w:szCs w:val="16"/>
              </w:rPr>
              <w:tab/>
              <w:t>Household Data</w:t>
            </w:r>
          </w:p>
        </w:tc>
      </w:tr>
      <w:tr w:rsidR="008B0C68" w:rsidRPr="00510FF6" w:rsidTr="00697FD1">
        <w:trPr>
          <w:trHeight w:val="170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6"/>
                <w:szCs w:val="16"/>
              </w:rPr>
            </w:pPr>
          </w:p>
          <w:p w:rsidR="008B0C68" w:rsidRPr="00510FF6" w:rsidRDefault="008B0C68" w:rsidP="007576B8">
            <w:pPr>
              <w:rPr>
                <w:sz w:val="16"/>
                <w:szCs w:val="16"/>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6"/>
                <w:szCs w:val="16"/>
              </w:rPr>
            </w:pPr>
          </w:p>
          <w:p w:rsidR="008B0C68" w:rsidRPr="00510FF6" w:rsidRDefault="008B0C68" w:rsidP="007576B8">
            <w:pPr>
              <w:rPr>
                <w:sz w:val="12"/>
                <w:szCs w:val="12"/>
              </w:rPr>
            </w:pPr>
            <w:r w:rsidRPr="00510FF6">
              <w:rPr>
                <w:sz w:val="12"/>
                <w:szCs w:val="12"/>
              </w:rPr>
              <w:t>0-0 Bedroom</w:t>
            </w:r>
          </w:p>
          <w:p w:rsidR="008B0C68" w:rsidRPr="00510FF6" w:rsidRDefault="008B0C68" w:rsidP="007576B8">
            <w:pPr>
              <w:rPr>
                <w:sz w:val="12"/>
                <w:szCs w:val="12"/>
              </w:rPr>
            </w:pPr>
            <w:r w:rsidRPr="00510FF6">
              <w:rPr>
                <w:sz w:val="12"/>
                <w:szCs w:val="12"/>
              </w:rPr>
              <w:t>1-1 Bedroom</w:t>
            </w:r>
          </w:p>
          <w:p w:rsidR="008B0C68" w:rsidRPr="00510FF6" w:rsidRDefault="008B0C68" w:rsidP="007576B8">
            <w:pPr>
              <w:rPr>
                <w:sz w:val="12"/>
                <w:szCs w:val="12"/>
              </w:rPr>
            </w:pPr>
            <w:r w:rsidRPr="00510FF6">
              <w:rPr>
                <w:sz w:val="12"/>
                <w:szCs w:val="12"/>
              </w:rPr>
              <w:t>2-2 Bedrooms</w:t>
            </w:r>
          </w:p>
          <w:p w:rsidR="008B0C68" w:rsidRPr="00510FF6" w:rsidRDefault="008B0C68" w:rsidP="007576B8">
            <w:pPr>
              <w:rPr>
                <w:sz w:val="12"/>
                <w:szCs w:val="12"/>
              </w:rPr>
            </w:pPr>
            <w:r w:rsidRPr="00510FF6">
              <w:rPr>
                <w:sz w:val="12"/>
                <w:szCs w:val="12"/>
              </w:rPr>
              <w:t>3-3 Bedrooms</w:t>
            </w:r>
          </w:p>
          <w:p w:rsidR="008B0C68" w:rsidRPr="00510FF6" w:rsidRDefault="008B0C68" w:rsidP="007576B8">
            <w:pPr>
              <w:rPr>
                <w:sz w:val="12"/>
                <w:szCs w:val="12"/>
              </w:rPr>
            </w:pPr>
            <w:r w:rsidRPr="00510FF6">
              <w:rPr>
                <w:sz w:val="12"/>
                <w:szCs w:val="12"/>
              </w:rPr>
              <w:t>4-4 Bedrooms</w:t>
            </w:r>
          </w:p>
          <w:p w:rsidR="008B0C68" w:rsidRPr="00510FF6" w:rsidRDefault="008B0C68" w:rsidP="007576B8">
            <w:pPr>
              <w:tabs>
                <w:tab w:val="left" w:pos="-1440"/>
              </w:tabs>
              <w:rPr>
                <w:sz w:val="12"/>
                <w:szCs w:val="12"/>
              </w:rPr>
            </w:pPr>
            <w:r w:rsidRPr="00510FF6">
              <w:rPr>
                <w:sz w:val="12"/>
                <w:szCs w:val="12"/>
              </w:rPr>
              <w:t>5-5 or more</w:t>
            </w:r>
            <w:r w:rsidRPr="00510FF6">
              <w:rPr>
                <w:sz w:val="12"/>
                <w:szCs w:val="12"/>
              </w:rPr>
              <w:tab/>
            </w:r>
            <w:r w:rsidRPr="00510FF6">
              <w:rPr>
                <w:sz w:val="12"/>
                <w:szCs w:val="12"/>
              </w:rPr>
              <w:tab/>
              <w:t xml:space="preserve">                </w:t>
            </w: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2"/>
                <w:szCs w:val="12"/>
              </w:rPr>
            </w:pPr>
          </w:p>
          <w:p w:rsidR="008B0C68" w:rsidRPr="00510FF6" w:rsidRDefault="008B0C68" w:rsidP="007576B8">
            <w:pPr>
              <w:rPr>
                <w:sz w:val="12"/>
                <w:szCs w:val="12"/>
              </w:rPr>
            </w:pPr>
            <w:r w:rsidRPr="00510FF6">
              <w:rPr>
                <w:sz w:val="12"/>
                <w:szCs w:val="12"/>
              </w:rPr>
              <w:t>1 - Tenant</w:t>
            </w:r>
          </w:p>
          <w:p w:rsidR="008B0C68" w:rsidRPr="00510FF6" w:rsidRDefault="008B0C68" w:rsidP="007576B8">
            <w:pPr>
              <w:rPr>
                <w:sz w:val="12"/>
                <w:szCs w:val="12"/>
              </w:rPr>
            </w:pPr>
            <w:r w:rsidRPr="00510FF6">
              <w:rPr>
                <w:sz w:val="12"/>
                <w:szCs w:val="12"/>
              </w:rPr>
              <w:t>2 - Owner</w:t>
            </w:r>
          </w:p>
          <w:p w:rsidR="008B0C68" w:rsidRPr="00510FF6" w:rsidRDefault="008B0C68" w:rsidP="007576B8">
            <w:pPr>
              <w:rPr>
                <w:sz w:val="12"/>
                <w:szCs w:val="12"/>
              </w:rPr>
            </w:pPr>
            <w:r w:rsidRPr="00510FF6">
              <w:rPr>
                <w:sz w:val="12"/>
                <w:szCs w:val="12"/>
              </w:rPr>
              <w:t>9 - Vacant</w:t>
            </w: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2"/>
                <w:szCs w:val="12"/>
              </w:rPr>
            </w:pPr>
          </w:p>
          <w:p w:rsidR="008B0C68" w:rsidRPr="00510FF6" w:rsidRDefault="008B0C68" w:rsidP="007576B8">
            <w:pPr>
              <w:tabs>
                <w:tab w:val="center" w:pos="354"/>
              </w:tabs>
              <w:rPr>
                <w:sz w:val="12"/>
                <w:szCs w:val="12"/>
              </w:rPr>
            </w:pPr>
            <w:r w:rsidRPr="00510FF6">
              <w:rPr>
                <w:sz w:val="12"/>
                <w:szCs w:val="12"/>
              </w:rPr>
              <w:t>Tenant</w:t>
            </w:r>
          </w:p>
          <w:p w:rsidR="008B0C68" w:rsidRPr="00510FF6" w:rsidRDefault="008B0C68" w:rsidP="007576B8">
            <w:pPr>
              <w:tabs>
                <w:tab w:val="center" w:pos="354"/>
              </w:tabs>
              <w:rPr>
                <w:sz w:val="12"/>
                <w:szCs w:val="12"/>
              </w:rPr>
            </w:pPr>
            <w:r w:rsidRPr="00510FF6">
              <w:rPr>
                <w:sz w:val="12"/>
                <w:szCs w:val="12"/>
              </w:rPr>
              <w:t>Payment</w:t>
            </w: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2"/>
                <w:szCs w:val="12"/>
              </w:rPr>
            </w:pPr>
          </w:p>
          <w:p w:rsidR="008B0C68" w:rsidRPr="00510FF6" w:rsidRDefault="008B0C68" w:rsidP="007576B8">
            <w:pPr>
              <w:tabs>
                <w:tab w:val="center" w:pos="389"/>
              </w:tabs>
              <w:rPr>
                <w:sz w:val="12"/>
                <w:szCs w:val="12"/>
              </w:rPr>
            </w:pPr>
            <w:r w:rsidRPr="00510FF6">
              <w:rPr>
                <w:sz w:val="12"/>
                <w:szCs w:val="12"/>
              </w:rPr>
              <w:t>Subsidy Amount</w:t>
            </w: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2"/>
                <w:szCs w:val="12"/>
              </w:rPr>
            </w:pPr>
          </w:p>
          <w:p w:rsidR="008B0C68" w:rsidRPr="00510FF6" w:rsidRDefault="008B0C68" w:rsidP="007576B8">
            <w:pPr>
              <w:tabs>
                <w:tab w:val="center" w:pos="279"/>
              </w:tabs>
              <w:rPr>
                <w:sz w:val="12"/>
                <w:szCs w:val="12"/>
              </w:rPr>
            </w:pPr>
            <w:r w:rsidRPr="00510FF6">
              <w:rPr>
                <w:sz w:val="12"/>
                <w:szCs w:val="12"/>
              </w:rPr>
              <w:tab/>
              <w:t>Total Rent</w:t>
            </w: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2"/>
                <w:szCs w:val="12"/>
              </w:rPr>
            </w:pPr>
          </w:p>
          <w:p w:rsidR="008B0C68" w:rsidRPr="00510FF6" w:rsidRDefault="008B0C68" w:rsidP="007576B8">
            <w:pPr>
              <w:tabs>
                <w:tab w:val="center" w:pos="423"/>
              </w:tabs>
              <w:rPr>
                <w:sz w:val="12"/>
                <w:szCs w:val="12"/>
              </w:rPr>
            </w:pPr>
            <w:r w:rsidRPr="00510FF6">
              <w:rPr>
                <w:sz w:val="12"/>
                <w:szCs w:val="12"/>
              </w:rPr>
              <w:t>Monthly Gross Income</w:t>
            </w: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2"/>
                <w:szCs w:val="12"/>
              </w:rPr>
            </w:pPr>
          </w:p>
          <w:p w:rsidR="008B0C68" w:rsidRPr="00510FF6" w:rsidRDefault="008B0C68" w:rsidP="007576B8">
            <w:pPr>
              <w:tabs>
                <w:tab w:val="center" w:pos="386"/>
              </w:tabs>
              <w:rPr>
                <w:sz w:val="12"/>
                <w:szCs w:val="12"/>
              </w:rPr>
            </w:pPr>
            <w:r w:rsidRPr="00510FF6">
              <w:rPr>
                <w:sz w:val="12"/>
                <w:szCs w:val="12"/>
              </w:rPr>
              <w:t>% of Area Median</w:t>
            </w:r>
            <w:r w:rsidR="00217B91" w:rsidRPr="00510FF6">
              <w:rPr>
                <w:sz w:val="12"/>
                <w:szCs w:val="12"/>
              </w:rPr>
              <w:t xml:space="preserve"> Income</w:t>
            </w:r>
          </w:p>
          <w:p w:rsidR="008B0C68" w:rsidRPr="00510FF6" w:rsidRDefault="008B0C68" w:rsidP="007576B8">
            <w:pPr>
              <w:rPr>
                <w:sz w:val="12"/>
                <w:szCs w:val="12"/>
              </w:rPr>
            </w:pPr>
            <w:r w:rsidRPr="00510FF6">
              <w:rPr>
                <w:sz w:val="12"/>
                <w:szCs w:val="12"/>
              </w:rPr>
              <w:t>1- 0-30%</w:t>
            </w:r>
          </w:p>
          <w:p w:rsidR="008B0C68" w:rsidRPr="00510FF6" w:rsidRDefault="008B0C68" w:rsidP="007576B8">
            <w:pPr>
              <w:rPr>
                <w:sz w:val="12"/>
                <w:szCs w:val="12"/>
              </w:rPr>
            </w:pPr>
            <w:r w:rsidRPr="00510FF6">
              <w:rPr>
                <w:sz w:val="12"/>
                <w:szCs w:val="12"/>
              </w:rPr>
              <w:t>2-31-50%</w:t>
            </w:r>
          </w:p>
          <w:p w:rsidR="008B0C68" w:rsidRPr="00510FF6" w:rsidRDefault="008B0C68" w:rsidP="007576B8">
            <w:pPr>
              <w:rPr>
                <w:sz w:val="12"/>
                <w:szCs w:val="12"/>
              </w:rPr>
            </w:pPr>
            <w:r w:rsidRPr="00510FF6">
              <w:rPr>
                <w:sz w:val="12"/>
                <w:szCs w:val="12"/>
              </w:rPr>
              <w:t>3-51-60%</w:t>
            </w:r>
          </w:p>
          <w:p w:rsidR="008B0C68" w:rsidRPr="00510FF6" w:rsidRDefault="008B0C68" w:rsidP="007576B8">
            <w:pPr>
              <w:rPr>
                <w:sz w:val="12"/>
                <w:szCs w:val="12"/>
              </w:rPr>
            </w:pPr>
            <w:r w:rsidRPr="00510FF6">
              <w:rPr>
                <w:sz w:val="12"/>
                <w:szCs w:val="12"/>
              </w:rPr>
              <w:t>4-61-80%</w:t>
            </w:r>
          </w:p>
          <w:p w:rsidR="008B0C68" w:rsidRPr="00510FF6" w:rsidRDefault="008B0C68" w:rsidP="007576B8">
            <w:pPr>
              <w:rPr>
                <w:sz w:val="12"/>
                <w:szCs w:val="12"/>
              </w:rPr>
            </w:pPr>
            <w:r w:rsidRPr="00510FF6">
              <w:rPr>
                <w:sz w:val="12"/>
                <w:szCs w:val="12"/>
              </w:rPr>
              <w:t>9-Vacant unit</w:t>
            </w: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2"/>
                <w:szCs w:val="12"/>
              </w:rPr>
            </w:pPr>
          </w:p>
          <w:p w:rsidR="008B0C68" w:rsidRPr="00510FF6" w:rsidRDefault="008B0C68" w:rsidP="007576B8">
            <w:pPr>
              <w:tabs>
                <w:tab w:val="center" w:pos="493"/>
              </w:tabs>
              <w:rPr>
                <w:sz w:val="12"/>
                <w:szCs w:val="12"/>
              </w:rPr>
            </w:pPr>
            <w:r w:rsidRPr="00510FF6">
              <w:rPr>
                <w:sz w:val="12"/>
                <w:szCs w:val="12"/>
              </w:rPr>
              <w:tab/>
              <w:t xml:space="preserve">Race/Ethnicity of </w:t>
            </w:r>
          </w:p>
          <w:p w:rsidR="008B0C68" w:rsidRPr="00510FF6" w:rsidRDefault="008B0C68" w:rsidP="007576B8">
            <w:pPr>
              <w:tabs>
                <w:tab w:val="center" w:pos="493"/>
              </w:tabs>
              <w:rPr>
                <w:sz w:val="12"/>
                <w:szCs w:val="12"/>
              </w:rPr>
            </w:pPr>
            <w:r w:rsidRPr="00510FF6">
              <w:rPr>
                <w:sz w:val="12"/>
                <w:szCs w:val="12"/>
              </w:rPr>
              <w:tab/>
              <w:t>Head of Household</w:t>
            </w:r>
          </w:p>
          <w:p w:rsidR="008B0C68" w:rsidRPr="00510FF6" w:rsidRDefault="008B0C68" w:rsidP="007576B8">
            <w:pPr>
              <w:rPr>
                <w:sz w:val="10"/>
                <w:szCs w:val="10"/>
              </w:rPr>
            </w:pPr>
            <w:r w:rsidRPr="00510FF6">
              <w:rPr>
                <w:sz w:val="10"/>
                <w:szCs w:val="10"/>
              </w:rPr>
              <w:t>1-White (non-Hispanic)</w:t>
            </w:r>
          </w:p>
          <w:p w:rsidR="008B0C68" w:rsidRPr="00510FF6" w:rsidRDefault="008B0C68" w:rsidP="007576B8">
            <w:pPr>
              <w:rPr>
                <w:sz w:val="10"/>
                <w:szCs w:val="10"/>
              </w:rPr>
            </w:pPr>
            <w:r w:rsidRPr="00510FF6">
              <w:rPr>
                <w:sz w:val="10"/>
                <w:szCs w:val="10"/>
              </w:rPr>
              <w:t>2-Black (non-Hispanic)</w:t>
            </w:r>
          </w:p>
          <w:p w:rsidR="008B0C68" w:rsidRPr="00510FF6" w:rsidRDefault="008B0C68" w:rsidP="007576B8">
            <w:pPr>
              <w:rPr>
                <w:sz w:val="10"/>
                <w:szCs w:val="10"/>
              </w:rPr>
            </w:pPr>
            <w:r w:rsidRPr="00510FF6">
              <w:rPr>
                <w:sz w:val="10"/>
                <w:szCs w:val="10"/>
              </w:rPr>
              <w:t>3-Native Amer.</w:t>
            </w:r>
          </w:p>
          <w:p w:rsidR="008B0C68" w:rsidRPr="00510FF6" w:rsidRDefault="008B0C68" w:rsidP="007576B8">
            <w:pPr>
              <w:rPr>
                <w:sz w:val="10"/>
                <w:szCs w:val="10"/>
              </w:rPr>
            </w:pPr>
            <w:r w:rsidRPr="00510FF6">
              <w:rPr>
                <w:sz w:val="10"/>
                <w:szCs w:val="10"/>
              </w:rPr>
              <w:t>4-Asian/Pacific Islander</w:t>
            </w:r>
          </w:p>
          <w:p w:rsidR="008B0C68" w:rsidRPr="00510FF6" w:rsidRDefault="008B0C68" w:rsidP="007576B8">
            <w:pPr>
              <w:rPr>
                <w:sz w:val="10"/>
                <w:szCs w:val="10"/>
              </w:rPr>
            </w:pPr>
            <w:r w:rsidRPr="00510FF6">
              <w:rPr>
                <w:sz w:val="10"/>
                <w:szCs w:val="10"/>
              </w:rPr>
              <w:t>5-Hispanic (all races)</w:t>
            </w:r>
          </w:p>
          <w:p w:rsidR="008B0C68" w:rsidRPr="00510FF6" w:rsidRDefault="008B0C68" w:rsidP="007576B8">
            <w:pPr>
              <w:rPr>
                <w:sz w:val="10"/>
                <w:szCs w:val="10"/>
              </w:rPr>
            </w:pPr>
            <w:r w:rsidRPr="00510FF6">
              <w:rPr>
                <w:sz w:val="10"/>
                <w:szCs w:val="10"/>
              </w:rPr>
              <w:t>9-Vacant unit</w:t>
            </w: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tabs>
                <w:tab w:val="center" w:pos="420"/>
              </w:tabs>
              <w:rPr>
                <w:sz w:val="12"/>
                <w:szCs w:val="12"/>
              </w:rPr>
            </w:pPr>
            <w:r w:rsidRPr="00510FF6">
              <w:rPr>
                <w:sz w:val="12"/>
                <w:szCs w:val="12"/>
              </w:rPr>
              <w:t>Size of Household</w:t>
            </w:r>
          </w:p>
          <w:p w:rsidR="008B0C68" w:rsidRPr="00510FF6" w:rsidRDefault="008B0C68" w:rsidP="007576B8">
            <w:pPr>
              <w:rPr>
                <w:sz w:val="10"/>
                <w:szCs w:val="10"/>
              </w:rPr>
            </w:pPr>
            <w:r w:rsidRPr="00510FF6">
              <w:rPr>
                <w:sz w:val="10"/>
                <w:szCs w:val="10"/>
              </w:rPr>
              <w:t>1-1 Person</w:t>
            </w:r>
          </w:p>
          <w:p w:rsidR="008B0C68" w:rsidRPr="00510FF6" w:rsidRDefault="008B0C68" w:rsidP="007576B8">
            <w:pPr>
              <w:rPr>
                <w:sz w:val="10"/>
                <w:szCs w:val="10"/>
              </w:rPr>
            </w:pPr>
            <w:r w:rsidRPr="00510FF6">
              <w:rPr>
                <w:sz w:val="10"/>
                <w:szCs w:val="10"/>
              </w:rPr>
              <w:t>2-2 Persons</w:t>
            </w:r>
          </w:p>
          <w:p w:rsidR="008B0C68" w:rsidRPr="00510FF6" w:rsidRDefault="008B0C68" w:rsidP="007576B8">
            <w:pPr>
              <w:rPr>
                <w:sz w:val="10"/>
                <w:szCs w:val="10"/>
              </w:rPr>
            </w:pPr>
            <w:r w:rsidRPr="00510FF6">
              <w:rPr>
                <w:sz w:val="10"/>
                <w:szCs w:val="10"/>
              </w:rPr>
              <w:t>3-3 Persons</w:t>
            </w:r>
          </w:p>
          <w:p w:rsidR="008B0C68" w:rsidRPr="00510FF6" w:rsidRDefault="008B0C68" w:rsidP="007576B8">
            <w:pPr>
              <w:rPr>
                <w:sz w:val="10"/>
                <w:szCs w:val="10"/>
              </w:rPr>
            </w:pPr>
            <w:r w:rsidRPr="00510FF6">
              <w:rPr>
                <w:sz w:val="10"/>
                <w:szCs w:val="10"/>
              </w:rPr>
              <w:t>4-4 Persons</w:t>
            </w:r>
          </w:p>
          <w:p w:rsidR="008B0C68" w:rsidRPr="00510FF6" w:rsidRDefault="008B0C68" w:rsidP="007576B8">
            <w:pPr>
              <w:rPr>
                <w:sz w:val="10"/>
                <w:szCs w:val="10"/>
              </w:rPr>
            </w:pPr>
            <w:r w:rsidRPr="00510FF6">
              <w:rPr>
                <w:sz w:val="10"/>
                <w:szCs w:val="10"/>
              </w:rPr>
              <w:t>5-5 Persons</w:t>
            </w:r>
          </w:p>
          <w:p w:rsidR="008B0C68" w:rsidRPr="00510FF6" w:rsidRDefault="008B0C68" w:rsidP="007576B8">
            <w:pPr>
              <w:rPr>
                <w:sz w:val="10"/>
                <w:szCs w:val="10"/>
              </w:rPr>
            </w:pPr>
            <w:r w:rsidRPr="00510FF6">
              <w:rPr>
                <w:sz w:val="10"/>
                <w:szCs w:val="10"/>
              </w:rPr>
              <w:t>6-6 Persons</w:t>
            </w:r>
          </w:p>
          <w:p w:rsidR="008B0C68" w:rsidRPr="00510FF6" w:rsidRDefault="008B0C68" w:rsidP="007576B8">
            <w:pPr>
              <w:rPr>
                <w:sz w:val="10"/>
                <w:szCs w:val="10"/>
              </w:rPr>
            </w:pPr>
            <w:r w:rsidRPr="00510FF6">
              <w:rPr>
                <w:sz w:val="10"/>
                <w:szCs w:val="10"/>
              </w:rPr>
              <w:t>7-7 Persons</w:t>
            </w:r>
          </w:p>
          <w:p w:rsidR="008B0C68" w:rsidRPr="00510FF6" w:rsidRDefault="008B0C68" w:rsidP="007576B8">
            <w:pPr>
              <w:rPr>
                <w:sz w:val="10"/>
                <w:szCs w:val="10"/>
              </w:rPr>
            </w:pPr>
            <w:r w:rsidRPr="00510FF6">
              <w:rPr>
                <w:sz w:val="10"/>
                <w:szCs w:val="10"/>
              </w:rPr>
              <w:t>8-8 or more               Persons</w:t>
            </w:r>
          </w:p>
          <w:p w:rsidR="008B0C68" w:rsidRPr="00510FF6" w:rsidRDefault="008B0C68" w:rsidP="007576B8">
            <w:pPr>
              <w:rPr>
                <w:sz w:val="10"/>
                <w:szCs w:val="10"/>
              </w:rPr>
            </w:pPr>
            <w:r w:rsidRPr="00510FF6">
              <w:rPr>
                <w:sz w:val="10"/>
                <w:szCs w:val="10"/>
              </w:rPr>
              <w:t>9- Vacant unit</w:t>
            </w: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tabs>
                <w:tab w:val="center" w:pos="446"/>
              </w:tabs>
              <w:rPr>
                <w:sz w:val="12"/>
                <w:szCs w:val="12"/>
              </w:rPr>
            </w:pPr>
            <w:r w:rsidRPr="00510FF6">
              <w:rPr>
                <w:sz w:val="12"/>
                <w:szCs w:val="12"/>
              </w:rPr>
              <w:t>Head of Household</w:t>
            </w:r>
          </w:p>
          <w:p w:rsidR="008B0C68" w:rsidRPr="00510FF6" w:rsidRDefault="008B0C68" w:rsidP="007576B8">
            <w:pPr>
              <w:rPr>
                <w:sz w:val="10"/>
                <w:szCs w:val="10"/>
              </w:rPr>
            </w:pPr>
            <w:r w:rsidRPr="00510FF6">
              <w:rPr>
                <w:sz w:val="10"/>
                <w:szCs w:val="10"/>
              </w:rPr>
              <w:t>1-Single/non-Elderly</w:t>
            </w:r>
          </w:p>
          <w:p w:rsidR="008B0C68" w:rsidRPr="00510FF6" w:rsidRDefault="008B0C68" w:rsidP="007576B8">
            <w:pPr>
              <w:rPr>
                <w:sz w:val="10"/>
                <w:szCs w:val="10"/>
              </w:rPr>
            </w:pPr>
            <w:r w:rsidRPr="00510FF6">
              <w:rPr>
                <w:sz w:val="10"/>
                <w:szCs w:val="10"/>
              </w:rPr>
              <w:t>2-Elderly</w:t>
            </w:r>
          </w:p>
          <w:p w:rsidR="008B0C68" w:rsidRPr="00510FF6" w:rsidRDefault="00697FD1" w:rsidP="007576B8">
            <w:pPr>
              <w:rPr>
                <w:sz w:val="10"/>
                <w:szCs w:val="10"/>
              </w:rPr>
            </w:pPr>
            <w:r w:rsidRPr="00510FF6">
              <w:rPr>
                <w:sz w:val="10"/>
                <w:szCs w:val="10"/>
              </w:rPr>
              <w:t xml:space="preserve">3-Related/Single        </w:t>
            </w:r>
            <w:r w:rsidR="008B0C68" w:rsidRPr="00510FF6">
              <w:rPr>
                <w:sz w:val="10"/>
                <w:szCs w:val="10"/>
              </w:rPr>
              <w:t>Parent</w:t>
            </w:r>
          </w:p>
          <w:p w:rsidR="008B0C68" w:rsidRPr="00510FF6" w:rsidRDefault="008B0C68" w:rsidP="007576B8">
            <w:pPr>
              <w:rPr>
                <w:sz w:val="10"/>
                <w:szCs w:val="10"/>
              </w:rPr>
            </w:pPr>
            <w:r w:rsidRPr="00510FF6">
              <w:rPr>
                <w:sz w:val="10"/>
                <w:szCs w:val="10"/>
              </w:rPr>
              <w:t>4-Related/Two          Parent</w:t>
            </w:r>
          </w:p>
          <w:p w:rsidR="008B0C68" w:rsidRPr="00510FF6" w:rsidRDefault="008B0C68" w:rsidP="007576B8">
            <w:pPr>
              <w:rPr>
                <w:sz w:val="10"/>
                <w:szCs w:val="10"/>
              </w:rPr>
            </w:pPr>
            <w:r w:rsidRPr="00510FF6">
              <w:rPr>
                <w:sz w:val="10"/>
                <w:szCs w:val="10"/>
              </w:rPr>
              <w:t>5-Other</w:t>
            </w:r>
          </w:p>
          <w:p w:rsidR="008B0C68" w:rsidRPr="00510FF6" w:rsidRDefault="008B0C68" w:rsidP="007576B8">
            <w:pPr>
              <w:rPr>
                <w:sz w:val="10"/>
                <w:szCs w:val="10"/>
              </w:rPr>
            </w:pPr>
            <w:r w:rsidRPr="00510FF6">
              <w:rPr>
                <w:sz w:val="10"/>
                <w:szCs w:val="10"/>
              </w:rPr>
              <w:t>6-Vacant unit</w:t>
            </w: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tabs>
                <w:tab w:val="center" w:pos="593"/>
              </w:tabs>
              <w:rPr>
                <w:sz w:val="12"/>
                <w:szCs w:val="12"/>
              </w:rPr>
            </w:pPr>
            <w:r w:rsidRPr="00510FF6">
              <w:rPr>
                <w:sz w:val="12"/>
                <w:szCs w:val="12"/>
              </w:rPr>
              <w:t>Rental Assistance</w:t>
            </w:r>
          </w:p>
          <w:p w:rsidR="008B0C68" w:rsidRPr="00510FF6" w:rsidRDefault="008B0C68" w:rsidP="007576B8">
            <w:pPr>
              <w:rPr>
                <w:sz w:val="10"/>
                <w:szCs w:val="10"/>
              </w:rPr>
            </w:pPr>
            <w:r w:rsidRPr="00510FF6">
              <w:rPr>
                <w:sz w:val="10"/>
                <w:szCs w:val="10"/>
              </w:rPr>
              <w:t>1-Sec. 8</w:t>
            </w:r>
          </w:p>
          <w:p w:rsidR="008B0C68" w:rsidRPr="00510FF6" w:rsidRDefault="008B0C68" w:rsidP="007576B8">
            <w:pPr>
              <w:rPr>
                <w:sz w:val="10"/>
                <w:szCs w:val="10"/>
              </w:rPr>
            </w:pPr>
            <w:r w:rsidRPr="00510FF6">
              <w:rPr>
                <w:sz w:val="10"/>
                <w:szCs w:val="10"/>
              </w:rPr>
              <w:t>2-HOME TBA</w:t>
            </w:r>
          </w:p>
          <w:p w:rsidR="008B0C68" w:rsidRPr="00510FF6" w:rsidRDefault="008B0C68" w:rsidP="007576B8">
            <w:pPr>
              <w:rPr>
                <w:sz w:val="10"/>
                <w:szCs w:val="10"/>
              </w:rPr>
            </w:pPr>
            <w:r w:rsidRPr="00510FF6">
              <w:rPr>
                <w:sz w:val="10"/>
                <w:szCs w:val="10"/>
              </w:rPr>
              <w:t>3-Other</w:t>
            </w:r>
          </w:p>
          <w:p w:rsidR="008B0C68" w:rsidRPr="00510FF6" w:rsidRDefault="008B0C68" w:rsidP="007576B8">
            <w:pPr>
              <w:rPr>
                <w:sz w:val="10"/>
                <w:szCs w:val="10"/>
              </w:rPr>
            </w:pPr>
            <w:r w:rsidRPr="00510FF6">
              <w:rPr>
                <w:sz w:val="10"/>
                <w:szCs w:val="10"/>
              </w:rPr>
              <w:t>4-No Assistance</w:t>
            </w:r>
          </w:p>
          <w:p w:rsidR="008B0C68" w:rsidRPr="00510FF6" w:rsidRDefault="008B0C68" w:rsidP="007576B8">
            <w:pPr>
              <w:rPr>
                <w:sz w:val="10"/>
                <w:szCs w:val="10"/>
              </w:rPr>
            </w:pPr>
            <w:r w:rsidRPr="00510FF6">
              <w:rPr>
                <w:sz w:val="10"/>
                <w:szCs w:val="10"/>
              </w:rPr>
              <w:t>9-Vacant unit</w:t>
            </w: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08"/>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08"/>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08"/>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08"/>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08"/>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08"/>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32"/>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217B91">
        <w:trPr>
          <w:trHeight w:val="308"/>
          <w:jc w:val="center"/>
        </w:trPr>
        <w:tc>
          <w:tcPr>
            <w:tcW w:w="668" w:type="dxa"/>
            <w:tcBorders>
              <w:top w:val="single" w:sz="7" w:space="0" w:color="000000"/>
              <w:left w:val="doub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8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2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96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9"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82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5"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032"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244"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00"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151" w:type="dxa"/>
            <w:tcBorders>
              <w:top w:val="single" w:sz="7" w:space="0" w:color="000000"/>
              <w:left w:val="single" w:sz="7" w:space="0" w:color="000000"/>
              <w:bottom w:val="single" w:sz="6" w:space="0" w:color="FFFFFF"/>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c>
          <w:tcPr>
            <w:tcW w:w="1444" w:type="dxa"/>
            <w:tcBorders>
              <w:top w:val="single" w:sz="7" w:space="0" w:color="000000"/>
              <w:left w:val="single" w:sz="7" w:space="0" w:color="000000"/>
              <w:bottom w:val="single" w:sz="6" w:space="0" w:color="FFFFFF"/>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rPr>
                <w:sz w:val="10"/>
                <w:szCs w:val="10"/>
              </w:rPr>
            </w:pPr>
          </w:p>
        </w:tc>
      </w:tr>
      <w:tr w:rsidR="008B0C68" w:rsidRPr="00510FF6" w:rsidTr="00697FD1">
        <w:trPr>
          <w:trHeight w:val="361"/>
          <w:jc w:val="center"/>
        </w:trPr>
        <w:tc>
          <w:tcPr>
            <w:tcW w:w="668" w:type="dxa"/>
            <w:tcBorders>
              <w:top w:val="single" w:sz="7" w:space="0" w:color="000000"/>
              <w:left w:val="double" w:sz="7" w:space="0" w:color="000000"/>
              <w:bottom w:val="double" w:sz="7" w:space="0" w:color="000000"/>
              <w:right w:val="single" w:sz="6" w:space="0" w:color="FFFFFF"/>
            </w:tcBorders>
          </w:tcPr>
          <w:p w:rsidR="008B0C68" w:rsidRPr="00510FF6" w:rsidRDefault="008B0C68" w:rsidP="007576B8">
            <w:pPr>
              <w:spacing w:after="58"/>
              <w:rPr>
                <w:sz w:val="10"/>
                <w:szCs w:val="10"/>
              </w:rPr>
            </w:pPr>
          </w:p>
        </w:tc>
        <w:tc>
          <w:tcPr>
            <w:tcW w:w="1184"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121"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969"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039"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820"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105"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032"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244"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100"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151" w:type="dxa"/>
            <w:tcBorders>
              <w:top w:val="single" w:sz="7" w:space="0" w:color="000000"/>
              <w:left w:val="single" w:sz="7" w:space="0" w:color="000000"/>
              <w:bottom w:val="double" w:sz="7" w:space="0" w:color="000000"/>
              <w:right w:val="single" w:sz="6" w:space="0" w:color="FFFFFF"/>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c>
          <w:tcPr>
            <w:tcW w:w="1444" w:type="dxa"/>
            <w:tcBorders>
              <w:top w:val="single" w:sz="7" w:space="0" w:color="000000"/>
              <w:left w:val="single" w:sz="7" w:space="0" w:color="000000"/>
              <w:bottom w:val="double" w:sz="7" w:space="0" w:color="000000"/>
              <w:right w:val="double" w:sz="7" w:space="0" w:color="000000"/>
            </w:tcBorders>
          </w:tcPr>
          <w:p w:rsidR="008B0C68" w:rsidRPr="00510FF6" w:rsidRDefault="008B0C68" w:rsidP="007576B8">
            <w:pPr>
              <w:spacing w:line="163" w:lineRule="exact"/>
              <w:rPr>
                <w:sz w:val="10"/>
                <w:szCs w:val="10"/>
              </w:rPr>
            </w:pPr>
          </w:p>
          <w:p w:rsidR="008B0C68" w:rsidRPr="00510FF6" w:rsidRDefault="008B0C68" w:rsidP="007576B8">
            <w:pPr>
              <w:spacing w:after="58"/>
              <w:rPr>
                <w:sz w:val="10"/>
                <w:szCs w:val="10"/>
              </w:rPr>
            </w:pPr>
          </w:p>
        </w:tc>
      </w:tr>
    </w:tbl>
    <w:p w:rsidR="008B0C68" w:rsidRPr="00510FF6" w:rsidRDefault="008B0C68" w:rsidP="008B0C68">
      <w:pPr>
        <w:sectPr w:rsidR="008B0C68" w:rsidRPr="00510FF6" w:rsidSect="000F1685">
          <w:headerReference w:type="first" r:id="rId20"/>
          <w:footerReference w:type="first" r:id="rId21"/>
          <w:pgSz w:w="15840" w:h="12240" w:orient="landscape" w:code="1"/>
          <w:pgMar w:top="1080" w:right="1080" w:bottom="900" w:left="1267" w:header="720" w:footer="720" w:gutter="0"/>
          <w:cols w:space="720"/>
          <w:titlePg/>
          <w:docGrid w:linePitch="360"/>
        </w:sectPr>
      </w:pPr>
    </w:p>
    <w:p w:rsidR="00F42F2E" w:rsidRPr="00510FF6" w:rsidRDefault="00F42F2E" w:rsidP="00F42F2E">
      <w:pPr>
        <w:jc w:val="center"/>
      </w:pPr>
      <w:r w:rsidRPr="00510FF6">
        <w:lastRenderedPageBreak/>
        <w:t xml:space="preserve">State of </w:t>
      </w:r>
      <w:smartTag w:uri="urn:schemas-microsoft-com:office:smarttags" w:element="place">
        <w:smartTag w:uri="urn:schemas-microsoft-com:office:smarttags" w:element="State">
          <w:r w:rsidRPr="00510FF6">
            <w:t>Utah</w:t>
          </w:r>
        </w:smartTag>
      </w:smartTag>
      <w:r w:rsidRPr="00510FF6">
        <w:t xml:space="preserve"> – </w:t>
      </w:r>
      <w:r w:rsidR="009F2293" w:rsidRPr="00510FF6">
        <w:t>Department of Workforce Services</w:t>
      </w:r>
    </w:p>
    <w:p w:rsidR="00F42F2E" w:rsidRPr="00510FF6" w:rsidRDefault="009F2293" w:rsidP="00F42F2E">
      <w:pPr>
        <w:jc w:val="center"/>
      </w:pPr>
      <w:r w:rsidRPr="00510FF6">
        <w:t>Housing and Community Development Division</w:t>
      </w:r>
    </w:p>
    <w:p w:rsidR="00F42F2E" w:rsidRPr="00510FF6" w:rsidRDefault="00F42F2E" w:rsidP="00F42F2E">
      <w:pPr>
        <w:jc w:val="center"/>
      </w:pPr>
      <w:r w:rsidRPr="00510FF6">
        <w:t>Olene Walker Housing Loan Fund</w:t>
      </w:r>
    </w:p>
    <w:p w:rsidR="00F42F2E" w:rsidRPr="00510FF6" w:rsidRDefault="00F42F2E" w:rsidP="00F42F2E">
      <w:pPr>
        <w:jc w:val="center"/>
      </w:pPr>
    </w:p>
    <w:p w:rsidR="00F96747" w:rsidRPr="00510FF6" w:rsidRDefault="00F42F2E" w:rsidP="00F42F2E">
      <w:pPr>
        <w:jc w:val="center"/>
      </w:pPr>
      <w:r w:rsidRPr="00510FF6">
        <w:t>Architect’s Certification</w:t>
      </w:r>
    </w:p>
    <w:p w:rsidR="00F42F2E" w:rsidRPr="00510FF6" w:rsidRDefault="00F42F2E" w:rsidP="00F42F2E">
      <w:pPr>
        <w:jc w:val="center"/>
      </w:pPr>
    </w:p>
    <w:p w:rsidR="00F42F2E" w:rsidRPr="00510FF6" w:rsidRDefault="00F42F2E" w:rsidP="00F42F2E">
      <w:pPr>
        <w:jc w:val="both"/>
      </w:pPr>
      <w:r w:rsidRPr="00510FF6">
        <w:t xml:space="preserve">The undersigned, being a duly licensed architect registered in the State of Utah, has prepared for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t xml:space="preserve"> (Project Owner) final plans, working drawings and detailed specifications and addenda dated </w:t>
      </w:r>
      <w:r w:rsidRPr="00510FF6">
        <w:rPr>
          <w:u w:val="single"/>
        </w:rPr>
        <w:tab/>
      </w:r>
      <w:r w:rsidRPr="00510FF6">
        <w:rPr>
          <w:u w:val="single"/>
        </w:rPr>
        <w:tab/>
      </w:r>
      <w:r w:rsidRPr="00510FF6">
        <w:rPr>
          <w:u w:val="single"/>
        </w:rPr>
        <w:tab/>
      </w:r>
      <w:r w:rsidRPr="00510FF6">
        <w:t xml:space="preserve"> in connection with certain real property located at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t xml:space="preserve"> known as the Project.</w:t>
      </w:r>
    </w:p>
    <w:p w:rsidR="00F42F2E" w:rsidRPr="00510FF6" w:rsidRDefault="00F42F2E" w:rsidP="00F42F2E"/>
    <w:p w:rsidR="00F42F2E" w:rsidRPr="00510FF6" w:rsidRDefault="00F42F2E" w:rsidP="00F42F2E">
      <w:pPr>
        <w:jc w:val="both"/>
      </w:pPr>
      <w:r w:rsidRPr="00510FF6">
        <w:t xml:space="preserve">I hereby certify that I am a licensed Architect, License No. </w:t>
      </w:r>
      <w:r w:rsidRPr="00510FF6">
        <w:rPr>
          <w:u w:val="single"/>
        </w:rPr>
        <w:tab/>
      </w:r>
      <w:r w:rsidRPr="00510FF6">
        <w:rPr>
          <w:u w:val="single"/>
        </w:rPr>
        <w:tab/>
      </w:r>
      <w:r w:rsidRPr="00510FF6">
        <w:t xml:space="preserve"> , with the requisite skills and experience to provide the professional services necessary to assist in the product of the units proposed by Project Owner and that I have experience on development(s) of similar magnitude and construction type as this Project. I am knowledgeable of all federal, state, and local requirements and the requirements of:</w:t>
      </w:r>
    </w:p>
    <w:p w:rsidR="00F42F2E" w:rsidRPr="00510FF6" w:rsidRDefault="00F42F2E" w:rsidP="00F42F2E">
      <w:r w:rsidRPr="00510FF6">
        <w:t>(</w:t>
      </w:r>
      <w:proofErr w:type="spellStart"/>
      <w:r w:rsidRPr="00510FF6">
        <w:t>i</w:t>
      </w:r>
      <w:proofErr w:type="spellEnd"/>
      <w:r w:rsidRPr="00510FF6">
        <w:t xml:space="preserve">) </w:t>
      </w:r>
      <w:r w:rsidRPr="00510FF6">
        <w:tab/>
        <w:t>Architectural Barriers Act</w:t>
      </w:r>
    </w:p>
    <w:p w:rsidR="00F42F2E" w:rsidRPr="00510FF6" w:rsidRDefault="00F42F2E" w:rsidP="00F42F2E">
      <w:r w:rsidRPr="00510FF6">
        <w:t xml:space="preserve">(ii) </w:t>
      </w:r>
      <w:r w:rsidRPr="00510FF6">
        <w:tab/>
        <w:t>Section 504</w:t>
      </w:r>
    </w:p>
    <w:p w:rsidR="00F42F2E" w:rsidRPr="00510FF6" w:rsidRDefault="00F42F2E" w:rsidP="00F42F2E">
      <w:r w:rsidRPr="00510FF6">
        <w:t xml:space="preserve">(iii) </w:t>
      </w:r>
      <w:r w:rsidRPr="00510FF6">
        <w:tab/>
        <w:t>Fair Housing Act Title VIII</w:t>
      </w:r>
    </w:p>
    <w:p w:rsidR="00F42F2E" w:rsidRPr="00510FF6" w:rsidRDefault="00F42F2E" w:rsidP="00F42F2E">
      <w:proofErr w:type="gramStart"/>
      <w:r w:rsidRPr="00510FF6">
        <w:t xml:space="preserve">(iv) </w:t>
      </w:r>
      <w:r w:rsidRPr="00510FF6">
        <w:tab/>
        <w:t>Americans</w:t>
      </w:r>
      <w:proofErr w:type="gramEnd"/>
      <w:r w:rsidRPr="00510FF6">
        <w:t xml:space="preserve"> with Disabilities Act Title II</w:t>
      </w:r>
    </w:p>
    <w:p w:rsidR="00F42F2E" w:rsidRPr="00510FF6" w:rsidRDefault="00F42F2E" w:rsidP="00F42F2E">
      <w:r w:rsidRPr="00510FF6">
        <w:t xml:space="preserve">(v) </w:t>
      </w:r>
      <w:r w:rsidRPr="00510FF6">
        <w:tab/>
        <w:t xml:space="preserve">State of </w:t>
      </w:r>
      <w:smartTag w:uri="urn:schemas-microsoft-com:office:smarttags" w:element="State">
        <w:smartTag w:uri="urn:schemas-microsoft-com:office:smarttags" w:element="place">
          <w:r w:rsidRPr="00510FF6">
            <w:t>Utah Fair Housing</w:t>
          </w:r>
        </w:smartTag>
      </w:smartTag>
      <w:r w:rsidRPr="00510FF6">
        <w:t xml:space="preserve"> laws and building codes compliant with ANSI 117A.</w:t>
      </w:r>
    </w:p>
    <w:p w:rsidR="00F42F2E" w:rsidRPr="00510FF6" w:rsidRDefault="00F42F2E" w:rsidP="00F42F2E"/>
    <w:p w:rsidR="00F42F2E" w:rsidRPr="00510FF6" w:rsidRDefault="00F42F2E" w:rsidP="00F42F2E">
      <w:r w:rsidRPr="00510FF6">
        <w:t>I certify that the final design, plans, and specifications will comply with these requirements.</w:t>
      </w:r>
    </w:p>
    <w:p w:rsidR="00F42F2E" w:rsidRPr="00510FF6" w:rsidRDefault="00F42F2E" w:rsidP="00F42F2E"/>
    <w:p w:rsidR="00F42F2E" w:rsidRPr="00510FF6" w:rsidRDefault="00F42F2E" w:rsidP="00F42F2E">
      <w:pPr>
        <w:jc w:val="both"/>
      </w:pPr>
      <w:r w:rsidRPr="00510FF6">
        <w:t xml:space="preserve">I hereby certify that </w:t>
      </w:r>
      <w:r w:rsidRPr="00510FF6">
        <w:rPr>
          <w:u w:val="single"/>
        </w:rPr>
        <w:tab/>
      </w:r>
      <w:r w:rsidRPr="00510FF6">
        <w:rPr>
          <w:u w:val="single"/>
        </w:rPr>
        <w:tab/>
      </w:r>
      <w:r w:rsidRPr="00510FF6">
        <w:t>(#) fully accessible Type “A” ADA residential unit(s) has/have been designed for long-term mobility-impaired tenants who meet(s) the minimum federal and state law requirements in those plans and specifications listed above.</w:t>
      </w:r>
    </w:p>
    <w:p w:rsidR="00F42F2E" w:rsidRPr="00510FF6" w:rsidRDefault="00F42F2E" w:rsidP="00F42F2E"/>
    <w:p w:rsidR="00F42F2E" w:rsidRPr="00510FF6" w:rsidRDefault="00F42F2E" w:rsidP="00F42F2E">
      <w:pPr>
        <w:jc w:val="both"/>
      </w:pPr>
      <w:r w:rsidRPr="00510FF6">
        <w:t>The undersigned hereby certifies to the Project Owner and the State of Utah</w:t>
      </w:r>
      <w:r w:rsidR="00DD11C9" w:rsidRPr="00510FF6">
        <w:t xml:space="preserve"> – </w:t>
      </w:r>
      <w:r w:rsidR="009F2293" w:rsidRPr="00510FF6">
        <w:t>Housing and Community Development Division</w:t>
      </w:r>
      <w:r w:rsidRPr="00510FF6">
        <w:t xml:space="preserve"> that the Plans and Specifications for the Project have been duly filed with and have been approved by all appropriate governmental and municipal authorities having jurisdiction over the Project and that the Project as shown on the Plans and Specifications is in compliance with all requirements and restrictions of all applicable zoning, environmental, building, fire, health and other governmental ordinances, rules and regulation. All conditions to the issuance of building permits have been satisfied.  In the opinion of the undersigned, the Project has been constructed in a good and workmanlike manner substantially in accordance with the Plans and Specifications and is free and clear of any damage or structural defects that would in any material respect affect the value of the Project. In the further opinion of the undersigned, all of the preconditions have been met justifying the issuance of:</w:t>
      </w:r>
    </w:p>
    <w:p w:rsidR="00F42F2E" w:rsidRPr="00510FF6" w:rsidRDefault="00F42F2E" w:rsidP="00F42F2E"/>
    <w:p w:rsidR="00F42F2E" w:rsidRPr="00510FF6" w:rsidRDefault="00F42F2E" w:rsidP="00F42F2E">
      <w:pPr>
        <w:numPr>
          <w:ilvl w:val="0"/>
          <w:numId w:val="16"/>
        </w:numPr>
        <w:tabs>
          <w:tab w:val="clear" w:pos="1440"/>
          <w:tab w:val="num" w:pos="720"/>
        </w:tabs>
        <w:ind w:left="0" w:firstLine="0"/>
        <w:jc w:val="both"/>
      </w:pPr>
      <w:r w:rsidRPr="00510FF6">
        <w:t>The permanent certificate(s) of occupancy for the Project (or the letter or certificate of compliance or completion stating that the construction complies with all requirements and restrictions of all governmental ordinances, rules and regulations), and</w:t>
      </w:r>
    </w:p>
    <w:p w:rsidR="00F42F2E" w:rsidRPr="00510FF6" w:rsidRDefault="00F42F2E" w:rsidP="00F42F2E">
      <w:pPr>
        <w:jc w:val="both"/>
      </w:pPr>
    </w:p>
    <w:p w:rsidR="00F42F2E" w:rsidRPr="00510FF6" w:rsidRDefault="00F42F2E" w:rsidP="00F42F2E">
      <w:pPr>
        <w:numPr>
          <w:ilvl w:val="0"/>
          <w:numId w:val="16"/>
        </w:numPr>
        <w:tabs>
          <w:tab w:val="clear" w:pos="1440"/>
          <w:tab w:val="num" w:pos="720"/>
        </w:tabs>
        <w:ind w:left="0" w:firstLine="0"/>
        <w:jc w:val="both"/>
      </w:pPr>
      <w:r w:rsidRPr="00510FF6">
        <w:t>Such other necessary approvals, certificates, permits and licenses that may be required from such governmental authorities having jurisdiction over the Project pertaining to the construction of the Project.</w:t>
      </w:r>
    </w:p>
    <w:p w:rsidR="006C2B7E" w:rsidRPr="00510FF6" w:rsidRDefault="006C2B7E" w:rsidP="00F42F2E">
      <w:pPr>
        <w:jc w:val="both"/>
        <w:sectPr w:rsidR="006C2B7E" w:rsidRPr="00510FF6" w:rsidSect="006C2B7E">
          <w:headerReference w:type="default" r:id="rId22"/>
          <w:footerReference w:type="default" r:id="rId23"/>
          <w:headerReference w:type="first" r:id="rId24"/>
          <w:footerReference w:type="first" r:id="rId25"/>
          <w:pgSz w:w="12240" w:h="15840" w:code="1"/>
          <w:pgMar w:top="1080" w:right="1080" w:bottom="1267" w:left="1080" w:header="720" w:footer="720" w:gutter="0"/>
          <w:cols w:space="720"/>
          <w:titlePg/>
          <w:docGrid w:linePitch="360"/>
        </w:sectPr>
      </w:pPr>
    </w:p>
    <w:p w:rsidR="00F42F2E" w:rsidRPr="00510FF6" w:rsidRDefault="00F42F2E" w:rsidP="00F42F2E">
      <w:pPr>
        <w:jc w:val="both"/>
      </w:pPr>
    </w:p>
    <w:p w:rsidR="00F42F2E" w:rsidRPr="00510FF6" w:rsidRDefault="00F42F2E" w:rsidP="00F42F2E">
      <w:pPr>
        <w:jc w:val="both"/>
      </w:pPr>
      <w:r w:rsidRPr="00510FF6">
        <w:t>The Project will be in compliance with all current zoning, environmental and other applicable laws, ordinances, rules and regulations, restrictions and requirements, including without limitation Title III of the Americans with Disabilities Act of 1990 and the Fair Housing Act.</w:t>
      </w:r>
    </w:p>
    <w:p w:rsidR="00F42F2E" w:rsidRPr="00510FF6" w:rsidRDefault="00F42F2E" w:rsidP="00F42F2E"/>
    <w:p w:rsidR="00F42F2E" w:rsidRPr="00510FF6" w:rsidRDefault="00F42F2E" w:rsidP="00F42F2E">
      <w:pPr>
        <w:jc w:val="both"/>
      </w:pPr>
      <w:r w:rsidRPr="00510FF6">
        <w:t>There are no buildings or other municipal violations filed or noted against the Project. All necessary gas, steam, telephone, electric, water and sewer services and other utilities required to adequately service the Project, are now available to the Project. All street drainage, water distribution and sanitary sewer systems have been accepted for perpetual maintenance by the appropriate governmental authority or utility.</w:t>
      </w:r>
    </w:p>
    <w:p w:rsidR="00F42F2E" w:rsidRPr="00510FF6" w:rsidRDefault="00F42F2E" w:rsidP="00F42F2E"/>
    <w:p w:rsidR="00F42F2E" w:rsidRPr="00510FF6" w:rsidRDefault="00F42F2E" w:rsidP="00F42F2E"/>
    <w:p w:rsidR="00F42F2E" w:rsidRPr="00510FF6" w:rsidRDefault="00F42F2E" w:rsidP="00F42F2E">
      <w:r w:rsidRPr="00510FF6">
        <w:t>Dated:</w:t>
      </w:r>
      <w:r w:rsidRPr="00510FF6">
        <w:tab/>
        <w:t xml:space="preserve">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F42F2E" w:rsidRPr="00510FF6" w:rsidRDefault="00F42F2E" w:rsidP="00F42F2E"/>
    <w:p w:rsidR="00F42F2E" w:rsidRPr="00510FF6" w:rsidRDefault="00F42F2E" w:rsidP="00F42F2E">
      <w:r w:rsidRPr="00510FF6">
        <w:t>PROJECT ARCHITECT FIRM NAME:</w:t>
      </w:r>
    </w:p>
    <w:p w:rsidR="00F42F2E" w:rsidRPr="00510FF6" w:rsidRDefault="00F42F2E" w:rsidP="00F42F2E"/>
    <w:p w:rsidR="00F42F2E" w:rsidRPr="00510FF6" w:rsidRDefault="00F42F2E" w:rsidP="00F42F2E"/>
    <w:p w:rsidR="00F42F2E" w:rsidRPr="00510FF6" w:rsidRDefault="00F42F2E" w:rsidP="00F42F2E"/>
    <w:p w:rsidR="00F42F2E" w:rsidRPr="00510FF6" w:rsidRDefault="00F42F2E" w:rsidP="00F42F2E">
      <w:pPr>
        <w:rPr>
          <w:u w:val="single"/>
        </w:rPr>
      </w:pPr>
      <w:r w:rsidRPr="00510FF6">
        <w:t>By:</w:t>
      </w:r>
      <w:r w:rsidRPr="00510FF6">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F42F2E" w:rsidRPr="00510FF6" w:rsidRDefault="00F42F2E" w:rsidP="00F42F2E">
      <w:r w:rsidRPr="00510FF6">
        <w:tab/>
        <w:t>(Signature)</w:t>
      </w:r>
    </w:p>
    <w:p w:rsidR="00F42F2E" w:rsidRPr="00510FF6" w:rsidRDefault="00F42F2E" w:rsidP="00F42F2E"/>
    <w:p w:rsidR="00F42F2E" w:rsidRPr="00510FF6" w:rsidRDefault="00F42F2E" w:rsidP="00F42F2E">
      <w:pPr>
        <w:rPr>
          <w:u w:val="single"/>
        </w:rPr>
      </w:pPr>
      <w:r w:rsidRPr="00510FF6">
        <w:t xml:space="preserve">Print Name: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F42F2E" w:rsidRPr="00510FF6" w:rsidRDefault="00F42F2E" w:rsidP="00F42F2E">
      <w:pPr>
        <w:rPr>
          <w:u w:val="single"/>
        </w:rPr>
      </w:pPr>
    </w:p>
    <w:p w:rsidR="00F42F2E" w:rsidRPr="00510FF6" w:rsidRDefault="00F42F2E" w:rsidP="00F42F2E">
      <w:pPr>
        <w:rPr>
          <w:u w:val="single"/>
        </w:rPr>
      </w:pPr>
      <w:r w:rsidRPr="00510FF6">
        <w:t xml:space="preserve">Title: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6C2B7E" w:rsidRPr="00510FF6" w:rsidRDefault="006C2B7E" w:rsidP="00F42F2E">
      <w:pPr>
        <w:jc w:val="center"/>
        <w:sectPr w:rsidR="006C2B7E" w:rsidRPr="00510FF6" w:rsidSect="006C2B7E">
          <w:headerReference w:type="default" r:id="rId26"/>
          <w:pgSz w:w="12240" w:h="15840" w:code="1"/>
          <w:pgMar w:top="1080" w:right="1080" w:bottom="1267" w:left="1080" w:header="720" w:footer="720" w:gutter="0"/>
          <w:cols w:space="720"/>
          <w:titlePg/>
          <w:docGrid w:linePitch="360"/>
        </w:sectPr>
      </w:pPr>
    </w:p>
    <w:p w:rsidR="00F42F2E" w:rsidRPr="00510FF6" w:rsidRDefault="00F42F2E" w:rsidP="00F42F2E">
      <w:pPr>
        <w:jc w:val="center"/>
      </w:pPr>
      <w:r w:rsidRPr="00510FF6">
        <w:lastRenderedPageBreak/>
        <w:t xml:space="preserve">State of </w:t>
      </w:r>
      <w:smartTag w:uri="urn:schemas-microsoft-com:office:smarttags" w:element="place">
        <w:smartTag w:uri="urn:schemas-microsoft-com:office:smarttags" w:element="State">
          <w:r w:rsidRPr="00510FF6">
            <w:t>Utah</w:t>
          </w:r>
        </w:smartTag>
      </w:smartTag>
      <w:r w:rsidRPr="00510FF6">
        <w:t xml:space="preserve"> – </w:t>
      </w:r>
      <w:r w:rsidR="009F2293" w:rsidRPr="00510FF6">
        <w:t>Department of Workforce Services</w:t>
      </w:r>
    </w:p>
    <w:p w:rsidR="00F42F2E" w:rsidRPr="00510FF6" w:rsidRDefault="009F2293" w:rsidP="00F42F2E">
      <w:pPr>
        <w:jc w:val="center"/>
      </w:pPr>
      <w:r w:rsidRPr="00510FF6">
        <w:t>Housing and Community Development Division</w:t>
      </w:r>
    </w:p>
    <w:p w:rsidR="00F42F2E" w:rsidRPr="00510FF6" w:rsidRDefault="00F42F2E" w:rsidP="00F42F2E">
      <w:pPr>
        <w:jc w:val="center"/>
      </w:pPr>
      <w:r w:rsidRPr="00510FF6">
        <w:t>Olene Walker Housing Loan Fund</w:t>
      </w:r>
    </w:p>
    <w:p w:rsidR="00F42F2E" w:rsidRPr="00510FF6" w:rsidRDefault="00F42F2E" w:rsidP="00F42F2E">
      <w:pPr>
        <w:jc w:val="center"/>
      </w:pPr>
    </w:p>
    <w:p w:rsidR="00F42F2E" w:rsidRPr="00510FF6" w:rsidRDefault="00F42F2E" w:rsidP="00F42F2E">
      <w:pPr>
        <w:jc w:val="center"/>
      </w:pPr>
      <w:r w:rsidRPr="00510FF6">
        <w:t>General Contractor’s Certification</w:t>
      </w:r>
    </w:p>
    <w:p w:rsidR="00F42F2E" w:rsidRPr="00510FF6" w:rsidRDefault="00F42F2E" w:rsidP="00F42F2E">
      <w:pPr>
        <w:jc w:val="center"/>
      </w:pPr>
    </w:p>
    <w:p w:rsidR="00F42F2E" w:rsidRPr="00510FF6" w:rsidRDefault="00F42F2E" w:rsidP="00F42F2E">
      <w:r w:rsidRPr="00510FF6">
        <w:t>The undersigned has served as general contractor of the real property constructed and/or rehabilitated:</w:t>
      </w:r>
    </w:p>
    <w:p w:rsidR="00F42F2E" w:rsidRPr="00510FF6" w:rsidRDefault="00F42F2E" w:rsidP="00F42F2E"/>
    <w:p w:rsidR="00F42F2E" w:rsidRPr="00510FF6" w:rsidRDefault="00F42F2E" w:rsidP="00F42F2E">
      <w:r w:rsidRPr="00510FF6">
        <w:t xml:space="preserve">Located at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t xml:space="preserve"> </w:t>
      </w:r>
    </w:p>
    <w:p w:rsidR="00F42F2E" w:rsidRPr="00510FF6" w:rsidRDefault="00F42F2E" w:rsidP="00F42F2E"/>
    <w:p w:rsidR="00F42F2E" w:rsidRPr="00510FF6" w:rsidRDefault="00F42F2E" w:rsidP="00F42F2E">
      <w:r w:rsidRPr="00510FF6">
        <w:t xml:space="preserve">Known as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t xml:space="preserve"> </w:t>
      </w:r>
      <w:r w:rsidRPr="00510FF6">
        <w:t>(Project name)</w:t>
      </w:r>
    </w:p>
    <w:p w:rsidR="00F42F2E" w:rsidRPr="00510FF6" w:rsidRDefault="00F42F2E" w:rsidP="00F42F2E"/>
    <w:p w:rsidR="00F42F2E" w:rsidRPr="00510FF6" w:rsidRDefault="00F42F2E" w:rsidP="00F42F2E">
      <w:proofErr w:type="gramStart"/>
      <w:r w:rsidRPr="00510FF6">
        <w:t xml:space="preserve">For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t xml:space="preserve">  </w:t>
      </w:r>
      <w:r w:rsidRPr="00510FF6">
        <w:t>(Project Owner).</w:t>
      </w:r>
      <w:proofErr w:type="gramEnd"/>
    </w:p>
    <w:p w:rsidR="00F42F2E" w:rsidRPr="00510FF6" w:rsidRDefault="00F42F2E" w:rsidP="00F42F2E"/>
    <w:p w:rsidR="00F42F2E" w:rsidRPr="00510FF6" w:rsidRDefault="00F42F2E" w:rsidP="00F42F2E"/>
    <w:p w:rsidR="00F42F2E" w:rsidRPr="00510FF6" w:rsidRDefault="00F42F2E" w:rsidP="00F42F2E">
      <w:pPr>
        <w:jc w:val="both"/>
      </w:pPr>
      <w:r w:rsidRPr="00510FF6">
        <w:t xml:space="preserve">The undersigned hereby certifies to the Project Owner and </w:t>
      </w:r>
      <w:r w:rsidR="00DD11C9" w:rsidRPr="00510FF6">
        <w:t xml:space="preserve">the State of </w:t>
      </w:r>
      <w:smartTag w:uri="urn:schemas-microsoft-com:office:smarttags" w:element="place">
        <w:smartTag w:uri="urn:schemas-microsoft-com:office:smarttags" w:element="State">
          <w:r w:rsidR="00DD11C9" w:rsidRPr="00510FF6">
            <w:t>Utah</w:t>
          </w:r>
        </w:smartTag>
      </w:smartTag>
      <w:r w:rsidR="00DD11C9" w:rsidRPr="00510FF6">
        <w:t xml:space="preserve"> – </w:t>
      </w:r>
      <w:r w:rsidR="009F2293" w:rsidRPr="00510FF6">
        <w:t>Housing and Community Development Division</w:t>
      </w:r>
      <w:r w:rsidRPr="00510FF6">
        <w:t xml:space="preserve"> that the Project was constructed or rehabilitated in conformity with the Plans and Specifications dated </w:t>
      </w:r>
      <w:r w:rsidRPr="00510FF6">
        <w:rPr>
          <w:u w:val="single"/>
        </w:rPr>
        <w:tab/>
      </w:r>
      <w:r w:rsidRPr="00510FF6">
        <w:rPr>
          <w:u w:val="single"/>
        </w:rPr>
        <w:tab/>
      </w:r>
      <w:r w:rsidRPr="00510FF6">
        <w:rPr>
          <w:u w:val="single"/>
        </w:rPr>
        <w:tab/>
      </w:r>
      <w:r w:rsidRPr="00510FF6">
        <w:rPr>
          <w:u w:val="single"/>
        </w:rPr>
        <w:tab/>
      </w:r>
      <w:r w:rsidRPr="00510FF6">
        <w:t>. [PLEASE NOTE: THIS DATE MUST MATCH THE PLANS AND SPECIFICATIONS DATE IN ARCHITECT’S CERTIFICATE]</w:t>
      </w:r>
    </w:p>
    <w:p w:rsidR="00F42F2E" w:rsidRPr="00510FF6" w:rsidRDefault="00F42F2E" w:rsidP="00F42F2E"/>
    <w:p w:rsidR="00F42F2E" w:rsidRPr="00510FF6" w:rsidRDefault="00F42F2E" w:rsidP="00F42F2E"/>
    <w:p w:rsidR="00F42F2E" w:rsidRPr="00510FF6" w:rsidRDefault="00F42F2E" w:rsidP="00F42F2E">
      <w:pPr>
        <w:rPr>
          <w:u w:val="single"/>
        </w:rPr>
      </w:pPr>
      <w:r w:rsidRPr="00510FF6">
        <w:t>Dated:</w:t>
      </w:r>
      <w:r w:rsidRPr="00510FF6">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F42F2E" w:rsidRPr="00510FF6" w:rsidRDefault="00F42F2E" w:rsidP="00F42F2E">
      <w:pPr>
        <w:rPr>
          <w:u w:val="single"/>
        </w:rPr>
      </w:pPr>
    </w:p>
    <w:p w:rsidR="00F42F2E" w:rsidRPr="00510FF6" w:rsidRDefault="00F42F2E" w:rsidP="00F42F2E">
      <w:r w:rsidRPr="00510FF6">
        <w:t>GENERAL CONTRACTOR FOR PROJECT</w:t>
      </w:r>
      <w:r w:rsidR="00DD11C9" w:rsidRPr="00510FF6">
        <w:t xml:space="preserve"> FIRM NAME</w:t>
      </w:r>
      <w:r w:rsidRPr="00510FF6">
        <w:t>:</w:t>
      </w:r>
    </w:p>
    <w:p w:rsidR="00F42F2E" w:rsidRPr="00510FF6" w:rsidRDefault="00F42F2E" w:rsidP="00F42F2E"/>
    <w:p w:rsidR="00F42F2E" w:rsidRPr="00510FF6" w:rsidRDefault="00F42F2E" w:rsidP="00F42F2E"/>
    <w:p w:rsidR="00F42F2E" w:rsidRPr="00510FF6" w:rsidRDefault="00F42F2E" w:rsidP="00F42F2E">
      <w:pPr>
        <w:rPr>
          <w:u w:val="single"/>
        </w:rPr>
      </w:pPr>
      <w:r w:rsidRPr="00510FF6">
        <w:t xml:space="preserve">By: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F42F2E" w:rsidRPr="00510FF6" w:rsidRDefault="00F42F2E" w:rsidP="00F42F2E">
      <w:r w:rsidRPr="00510FF6">
        <w:t xml:space="preserve">       (Signature)</w:t>
      </w:r>
    </w:p>
    <w:p w:rsidR="00F42F2E" w:rsidRPr="00510FF6" w:rsidRDefault="00F42F2E" w:rsidP="00F42F2E"/>
    <w:p w:rsidR="00F42F2E" w:rsidRPr="00510FF6" w:rsidRDefault="00F42F2E" w:rsidP="00F42F2E">
      <w:pPr>
        <w:rPr>
          <w:u w:val="single"/>
        </w:rPr>
      </w:pPr>
      <w:r w:rsidRPr="00510FF6">
        <w:t xml:space="preserve">Print Name:  </w:t>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F42F2E" w:rsidRPr="00510FF6" w:rsidRDefault="00F42F2E" w:rsidP="00F42F2E">
      <w:pPr>
        <w:rPr>
          <w:u w:val="single"/>
        </w:rPr>
      </w:pPr>
    </w:p>
    <w:p w:rsidR="00F42F2E" w:rsidRPr="00510FF6" w:rsidRDefault="00F42F2E" w:rsidP="00F42F2E">
      <w:r w:rsidRPr="00510FF6">
        <w:t>Title:</w:t>
      </w:r>
      <w:r w:rsidRPr="00510FF6">
        <w:tab/>
      </w:r>
      <w:r w:rsidRPr="00510FF6">
        <w:rPr>
          <w:u w:val="single"/>
        </w:rPr>
        <w:tab/>
      </w:r>
      <w:r w:rsidRPr="00510FF6">
        <w:rPr>
          <w:u w:val="single"/>
        </w:rPr>
        <w:tab/>
      </w:r>
      <w:r w:rsidRPr="00510FF6">
        <w:rPr>
          <w:u w:val="single"/>
        </w:rPr>
        <w:tab/>
      </w:r>
      <w:r w:rsidRPr="00510FF6">
        <w:rPr>
          <w:u w:val="single"/>
        </w:rPr>
        <w:tab/>
      </w:r>
      <w:r w:rsidRPr="00510FF6">
        <w:rPr>
          <w:u w:val="single"/>
        </w:rPr>
        <w:tab/>
      </w:r>
      <w:r w:rsidRPr="00510FF6">
        <w:rPr>
          <w:u w:val="single"/>
        </w:rPr>
        <w:tab/>
      </w:r>
    </w:p>
    <w:p w:rsidR="00F42F2E" w:rsidRPr="00510FF6" w:rsidRDefault="00443FF3" w:rsidP="00443FF3">
      <w:pPr>
        <w:jc w:val="center"/>
      </w:pPr>
      <w:r w:rsidRPr="00510FF6">
        <w:br w:type="page"/>
      </w:r>
      <w:r w:rsidRPr="00510FF6">
        <w:lastRenderedPageBreak/>
        <w:t xml:space="preserve">State of </w:t>
      </w:r>
      <w:smartTag w:uri="urn:schemas-microsoft-com:office:smarttags" w:element="place">
        <w:smartTag w:uri="urn:schemas-microsoft-com:office:smarttags" w:element="State">
          <w:r w:rsidRPr="00510FF6">
            <w:t>Utah</w:t>
          </w:r>
        </w:smartTag>
      </w:smartTag>
      <w:r w:rsidRPr="00510FF6">
        <w:t xml:space="preserve"> – </w:t>
      </w:r>
      <w:r w:rsidR="009F2293" w:rsidRPr="00510FF6">
        <w:t>Department of Workforce Services</w:t>
      </w:r>
    </w:p>
    <w:p w:rsidR="00443FF3" w:rsidRPr="00510FF6" w:rsidRDefault="009F2293" w:rsidP="00443FF3">
      <w:pPr>
        <w:jc w:val="center"/>
      </w:pPr>
      <w:r w:rsidRPr="00510FF6">
        <w:t>Housing and Community Development Division</w:t>
      </w:r>
    </w:p>
    <w:p w:rsidR="00443FF3" w:rsidRPr="00510FF6" w:rsidRDefault="00443FF3" w:rsidP="00443FF3">
      <w:pPr>
        <w:jc w:val="center"/>
      </w:pPr>
      <w:r w:rsidRPr="00510FF6">
        <w:t>Olene Walker Housing Loan Fund</w:t>
      </w:r>
    </w:p>
    <w:p w:rsidR="00443FF3" w:rsidRPr="00510FF6" w:rsidRDefault="00443FF3" w:rsidP="00443FF3">
      <w:pPr>
        <w:jc w:val="center"/>
      </w:pPr>
    </w:p>
    <w:p w:rsidR="002A21E0" w:rsidRPr="00510FF6" w:rsidRDefault="002A21E0" w:rsidP="002A21E0">
      <w:pPr>
        <w:jc w:val="center"/>
        <w:rPr>
          <w:b/>
          <w:u w:val="single"/>
        </w:rPr>
      </w:pPr>
      <w:r w:rsidRPr="00510FF6">
        <w:t>HOME Agreement</w:t>
      </w:r>
      <w:r w:rsidR="00BF6ADC" w:rsidRPr="00510FF6">
        <w:t xml:space="preserve"> – Page 1 of 4</w:t>
      </w:r>
    </w:p>
    <w:p w:rsidR="002A21E0" w:rsidRPr="00510FF6" w:rsidRDefault="002A21E0" w:rsidP="002A21E0">
      <w:pPr>
        <w:rPr>
          <w:b/>
          <w:u w:val="single"/>
        </w:rPr>
      </w:pPr>
    </w:p>
    <w:p w:rsidR="002A21E0" w:rsidRPr="00510FF6" w:rsidRDefault="002A21E0" w:rsidP="002A21E0">
      <w:pPr>
        <w:jc w:val="both"/>
      </w:pPr>
      <w:r w:rsidRPr="00510FF6">
        <w:t>During the affordability period ending _______________, (</w:t>
      </w:r>
      <w:r w:rsidRPr="00510FF6">
        <w:rPr>
          <w:u w:val="single"/>
        </w:rPr>
        <w:t>Agency Name</w:t>
      </w:r>
      <w:r w:rsidRPr="00510FF6">
        <w:t>) certifies that it will comply with the following federal rules and regulations:</w:t>
      </w:r>
    </w:p>
    <w:p w:rsidR="002A21E0" w:rsidRPr="00510FF6" w:rsidRDefault="002A21E0" w:rsidP="002A21E0">
      <w:pPr>
        <w:jc w:val="both"/>
      </w:pPr>
    </w:p>
    <w:p w:rsidR="002A21E0" w:rsidRPr="00510FF6" w:rsidRDefault="002A21E0" w:rsidP="002A21E0">
      <w:pPr>
        <w:tabs>
          <w:tab w:val="left" w:pos="220"/>
          <w:tab w:val="left" w:pos="952"/>
          <w:tab w:val="left" w:pos="1684"/>
          <w:tab w:val="left" w:pos="2466"/>
          <w:tab w:val="left" w:pos="4539"/>
        </w:tabs>
        <w:ind w:left="952" w:hanging="732"/>
        <w:jc w:val="both"/>
        <w:rPr>
          <w:sz w:val="16"/>
          <w:szCs w:val="16"/>
        </w:rPr>
      </w:pPr>
      <w:r w:rsidRPr="00510FF6">
        <w:rPr>
          <w:sz w:val="16"/>
          <w:szCs w:val="16"/>
        </w:rPr>
        <w:t>A.</w:t>
      </w:r>
      <w:r w:rsidRPr="00510FF6">
        <w:rPr>
          <w:sz w:val="16"/>
          <w:szCs w:val="16"/>
        </w:rPr>
        <w:tab/>
        <w:t xml:space="preserve">Program Records 24CFR </w:t>
      </w:r>
      <w:proofErr w:type="gramStart"/>
      <w:r w:rsidRPr="00510FF6">
        <w:rPr>
          <w:sz w:val="16"/>
          <w:szCs w:val="16"/>
        </w:rPr>
        <w:t>( 92.508</w:t>
      </w:r>
      <w:proofErr w:type="gramEnd"/>
      <w:r w:rsidRPr="00510FF6">
        <w:rPr>
          <w:sz w:val="16"/>
          <w:szCs w:val="16"/>
        </w:rPr>
        <w:t xml:space="preserve"> (a) (2):</w:t>
      </w:r>
    </w:p>
    <w:p w:rsidR="002A21E0" w:rsidRPr="00510FF6" w:rsidRDefault="002A21E0" w:rsidP="002A21E0">
      <w:pPr>
        <w:tabs>
          <w:tab w:val="left" w:pos="220"/>
          <w:tab w:val="left" w:pos="952"/>
          <w:tab w:val="left" w:pos="1684"/>
          <w:tab w:val="left" w:pos="2466"/>
          <w:tab w:val="left" w:pos="4539"/>
        </w:tabs>
        <w:ind w:left="952"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(1)</w:t>
      </w:r>
      <w:r w:rsidRPr="00510FF6">
        <w:rPr>
          <w:sz w:val="16"/>
          <w:szCs w:val="16"/>
        </w:rPr>
        <w:tab/>
        <w:t>Records of efforts to maximize participation by the private sector as required by 92.200.</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(2)</w:t>
      </w:r>
      <w:r w:rsidRPr="00510FF6">
        <w:rPr>
          <w:sz w:val="16"/>
          <w:szCs w:val="16"/>
        </w:rPr>
        <w:tab/>
        <w:t xml:space="preserve">The forms of OWHLF assistance used in the program, including any forms of investment described in the Consolidated Plan under 24 CFR </w:t>
      </w:r>
      <w:proofErr w:type="gramStart"/>
      <w:r w:rsidRPr="00510FF6">
        <w:rPr>
          <w:sz w:val="16"/>
          <w:szCs w:val="16"/>
        </w:rPr>
        <w:t>part</w:t>
      </w:r>
      <w:proofErr w:type="gramEnd"/>
      <w:r w:rsidRPr="00510FF6">
        <w:rPr>
          <w:sz w:val="16"/>
          <w:szCs w:val="16"/>
        </w:rPr>
        <w:t xml:space="preserve"> 91 which are not identified in 92.205(b).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(3)</w:t>
      </w:r>
      <w:r w:rsidRPr="00510FF6">
        <w:rPr>
          <w:sz w:val="16"/>
          <w:szCs w:val="16"/>
        </w:rPr>
        <w:tab/>
        <w:t xml:space="preserve">The subsidy layering guidelines adopted in accordance with 92.250, which support the participating jurisdiction’s Consolidated Plan certification.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(4)</w:t>
      </w:r>
      <w:r w:rsidRPr="00510FF6">
        <w:rPr>
          <w:sz w:val="16"/>
          <w:szCs w:val="16"/>
        </w:rPr>
        <w:tab/>
        <w:t xml:space="preserve">If existing debt is refinanced for multi-family rehabilitation projects, the refinancing guidelines established in accordance with 92.206(b), described in the Consolidated Plan.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(5)</w:t>
      </w:r>
      <w:r w:rsidRPr="00510FF6">
        <w:rPr>
          <w:sz w:val="16"/>
          <w:szCs w:val="16"/>
        </w:rPr>
        <w:tab/>
        <w:t>If OWHLF are used for tenant-based rental assistance, records supporting the participating jurisdiction’s Consolidated Plan certification in accordance with 92.209(b), including documentation of the local market conditions that led to the choice of this option; written selection policies and criteria; supporting documentation for preferences for specific categories of individuals with disabilities; and records supporting the rent standard and minimum tenant contribution established in accordance with 92.209(h).</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(6)</w:t>
      </w:r>
      <w:r w:rsidRPr="00510FF6">
        <w:rPr>
          <w:sz w:val="16"/>
          <w:szCs w:val="16"/>
        </w:rPr>
        <w:tab/>
        <w:t xml:space="preserve">If OWHLF are used for tenant-based rental assistance or rental housing, records evidencing that not less than 90 percent of the families receiving such rental assistance meet the income requirements of 92.216.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(7)</w:t>
      </w:r>
      <w:r w:rsidRPr="00510FF6">
        <w:rPr>
          <w:sz w:val="16"/>
          <w:szCs w:val="16"/>
        </w:rPr>
        <w:tab/>
        <w:t xml:space="preserve">If OWHLF are used for homeownership housing, the procedures used for establishing 95 percent of the median purchase price for the area in accordance with 92.254(a)(2), in the Consolidated Plan.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(8)</w:t>
      </w:r>
      <w:r w:rsidRPr="00510FF6">
        <w:rPr>
          <w:sz w:val="16"/>
          <w:szCs w:val="16"/>
        </w:rPr>
        <w:tab/>
        <w:t>If OWHLF are used for acquisition of housing for homeownership, the recapture guidelines established in accordance with 92.254(a</w:t>
      </w:r>
      <w:proofErr w:type="gramStart"/>
      <w:r w:rsidRPr="00510FF6">
        <w:rPr>
          <w:sz w:val="16"/>
          <w:szCs w:val="16"/>
        </w:rPr>
        <w:t>)(</w:t>
      </w:r>
      <w:proofErr w:type="gramEnd"/>
      <w:r w:rsidRPr="00510FF6">
        <w:rPr>
          <w:sz w:val="16"/>
          <w:szCs w:val="16"/>
        </w:rPr>
        <w:t>5), in the Consolidated Plan.</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b/>
          <w:bCs/>
          <w:sz w:val="16"/>
          <w:szCs w:val="16"/>
        </w:rPr>
      </w:pPr>
      <w:r w:rsidRPr="00510FF6">
        <w:rPr>
          <w:sz w:val="16"/>
          <w:szCs w:val="16"/>
        </w:rPr>
        <w:t>(9)</w:t>
      </w:r>
      <w:r w:rsidRPr="00510FF6">
        <w:rPr>
          <w:sz w:val="16"/>
          <w:szCs w:val="16"/>
        </w:rPr>
        <w:tab/>
        <w:t xml:space="preserve">Records demonstrating compliance with the matching requirement of 92.218 through 92.222 including a running log and project records documenting the type and amount of match contributions by project.  </w:t>
      </w:r>
      <w:r w:rsidRPr="00510FF6">
        <w:rPr>
          <w:b/>
          <w:bCs/>
          <w:sz w:val="16"/>
          <w:szCs w:val="16"/>
        </w:rPr>
        <w:t>CONTRACTOR DOES NOT NEED TO DOCUMENT MATCHING FUNDS FOR THIS CONTRACT.</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952" w:hanging="732"/>
        <w:jc w:val="both"/>
        <w:rPr>
          <w:sz w:val="16"/>
          <w:szCs w:val="16"/>
        </w:rPr>
      </w:pPr>
      <w:r w:rsidRPr="00510FF6">
        <w:rPr>
          <w:sz w:val="16"/>
          <w:szCs w:val="16"/>
        </w:rPr>
        <w:t>B.</w:t>
      </w:r>
      <w:r w:rsidRPr="00510FF6">
        <w:rPr>
          <w:sz w:val="16"/>
          <w:szCs w:val="16"/>
        </w:rPr>
        <w:tab/>
        <w:t xml:space="preserve">Project Records </w:t>
      </w:r>
      <w:proofErr w:type="gramStart"/>
      <w:r w:rsidRPr="00510FF6">
        <w:rPr>
          <w:sz w:val="16"/>
          <w:szCs w:val="16"/>
        </w:rPr>
        <w:t>24CFR(</w:t>
      </w:r>
      <w:proofErr w:type="gramEnd"/>
      <w:r w:rsidRPr="00510FF6">
        <w:rPr>
          <w:sz w:val="16"/>
          <w:szCs w:val="16"/>
        </w:rPr>
        <w:t xml:space="preserve">92.508 (a)(3).  </w:t>
      </w:r>
    </w:p>
    <w:p w:rsidR="002A21E0" w:rsidRPr="00510FF6" w:rsidRDefault="002A21E0" w:rsidP="002A21E0">
      <w:pPr>
        <w:tabs>
          <w:tab w:val="left" w:pos="220"/>
          <w:tab w:val="left" w:pos="952"/>
          <w:tab w:val="left" w:pos="1684"/>
          <w:tab w:val="left" w:pos="2466"/>
          <w:tab w:val="left" w:pos="4539"/>
        </w:tabs>
        <w:ind w:left="952" w:hanging="732"/>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(1)</w:t>
      </w:r>
      <w:r w:rsidRPr="00510FF6">
        <w:rPr>
          <w:sz w:val="16"/>
          <w:szCs w:val="16"/>
        </w:rPr>
        <w:tab/>
        <w:t>A full description of each project assisted with OWHLF funds, including the location, form of OWHLF assistance and the units or tenants assisted with OWHLF funds.</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(2)</w:t>
      </w:r>
      <w:r w:rsidRPr="00510FF6">
        <w:rPr>
          <w:sz w:val="16"/>
          <w:szCs w:val="16"/>
        </w:rPr>
        <w:tab/>
        <w:t>The source and application of funds for each project, including supporting documentation in accordance with 24 CFR 85.20.</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(3)</w:t>
      </w:r>
      <w:r w:rsidRPr="00510FF6">
        <w:rPr>
          <w:sz w:val="16"/>
          <w:szCs w:val="16"/>
        </w:rPr>
        <w:tab/>
        <w:t xml:space="preserve">Records demonstrating that each rental housing or homeownership project meets the minimum per-unit subsidy amount </w:t>
      </w:r>
      <w:proofErr w:type="gramStart"/>
      <w:r w:rsidRPr="00510FF6">
        <w:rPr>
          <w:sz w:val="16"/>
          <w:szCs w:val="16"/>
        </w:rPr>
        <w:t>of  $</w:t>
      </w:r>
      <w:proofErr w:type="gramEnd"/>
      <w:r w:rsidRPr="00510FF6">
        <w:rPr>
          <w:sz w:val="16"/>
          <w:szCs w:val="16"/>
        </w:rPr>
        <w:t>1,000.00 per unit as per 92.205(c); the maximum per unit subsidy amount of 92.250(a) and the subsidy layering guidelines adopted in accordance with 92.250(b).</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(4)</w:t>
      </w:r>
      <w:r w:rsidRPr="00510FF6">
        <w:rPr>
          <w:sz w:val="16"/>
          <w:szCs w:val="16"/>
        </w:rPr>
        <w:tab/>
        <w:t>Records demonstrating that each project meets the property standards of 92.251 and the lead based paint requirements of 92.355.</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(5)</w:t>
      </w:r>
      <w:r w:rsidRPr="00510FF6">
        <w:rPr>
          <w:sz w:val="16"/>
          <w:szCs w:val="16"/>
        </w:rPr>
        <w:tab/>
        <w:t xml:space="preserve">Records demonstrating that each family is income eligible in accordance with 92.203. </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(6)</w:t>
      </w:r>
      <w:r w:rsidRPr="00510FF6">
        <w:rPr>
          <w:sz w:val="16"/>
          <w:szCs w:val="16"/>
        </w:rPr>
        <w:tab/>
        <w:t>Records demonstrating that each tenant-based rental assistance project meets the written tenant selection policies and criteria of 92.209(c), including the tenant preference requirements, the rent reasonableness requirements of 92.209(f), the maximum subsidy provisions of 92.209(h), HQS inspection reports, and calculation of the OWHLF subsidy.</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(7)</w:t>
      </w:r>
      <w:r w:rsidRPr="00510FF6">
        <w:rPr>
          <w:sz w:val="16"/>
          <w:szCs w:val="16"/>
        </w:rPr>
        <w:tab/>
        <w:t xml:space="preserve">Records demonstrating that each rental housing project meets the affordability and income targeting requirements of 92.252 for the required period.  Records shall be kept for each family assisted. </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(8)</w:t>
      </w:r>
      <w:r w:rsidRPr="00510FF6">
        <w:rPr>
          <w:sz w:val="16"/>
          <w:szCs w:val="16"/>
        </w:rPr>
        <w:tab/>
        <w:t xml:space="preserve">Records demonstrating that each multifamily rental housing project involving rehabilitation with refinancing complies with the refinancing guidelines established in accordance with 92.206(b). </w:t>
      </w:r>
    </w:p>
    <w:p w:rsidR="002A21E0" w:rsidRDefault="002A21E0" w:rsidP="002A21E0">
      <w:pPr>
        <w:tabs>
          <w:tab w:val="left" w:pos="220"/>
          <w:tab w:val="left" w:pos="1684"/>
          <w:tab w:val="left" w:pos="1710"/>
          <w:tab w:val="left" w:pos="2466"/>
          <w:tab w:val="left" w:pos="4539"/>
        </w:tabs>
        <w:ind w:left="1710" w:hanging="720"/>
        <w:jc w:val="both"/>
        <w:rPr>
          <w:sz w:val="16"/>
          <w:szCs w:val="16"/>
        </w:rPr>
      </w:pPr>
    </w:p>
    <w:p w:rsidR="00510FF6" w:rsidRDefault="00510FF6" w:rsidP="002A21E0">
      <w:pPr>
        <w:tabs>
          <w:tab w:val="left" w:pos="220"/>
          <w:tab w:val="left" w:pos="1684"/>
          <w:tab w:val="left" w:pos="1710"/>
          <w:tab w:val="left" w:pos="2466"/>
          <w:tab w:val="left" w:pos="4539"/>
        </w:tabs>
        <w:ind w:left="1710" w:hanging="720"/>
        <w:jc w:val="both"/>
        <w:rPr>
          <w:sz w:val="16"/>
          <w:szCs w:val="16"/>
        </w:rPr>
      </w:pPr>
    </w:p>
    <w:p w:rsidR="00510FF6" w:rsidRDefault="00510FF6" w:rsidP="002A21E0">
      <w:pPr>
        <w:tabs>
          <w:tab w:val="left" w:pos="220"/>
          <w:tab w:val="left" w:pos="1684"/>
          <w:tab w:val="left" w:pos="1710"/>
          <w:tab w:val="left" w:pos="2466"/>
          <w:tab w:val="left" w:pos="4539"/>
        </w:tabs>
        <w:ind w:left="1710" w:hanging="720"/>
        <w:jc w:val="both"/>
        <w:rPr>
          <w:sz w:val="16"/>
          <w:szCs w:val="16"/>
        </w:rPr>
      </w:pPr>
    </w:p>
    <w:p w:rsidR="00510FF6" w:rsidRPr="00510FF6" w:rsidRDefault="00510FF6" w:rsidP="002A21E0">
      <w:pPr>
        <w:tabs>
          <w:tab w:val="left" w:pos="220"/>
          <w:tab w:val="left" w:pos="1684"/>
          <w:tab w:val="left" w:pos="1710"/>
          <w:tab w:val="left" w:pos="2466"/>
          <w:tab w:val="left" w:pos="4539"/>
        </w:tabs>
        <w:ind w:left="1710" w:hanging="720"/>
        <w:jc w:val="both"/>
        <w:rPr>
          <w:sz w:val="16"/>
          <w:szCs w:val="16"/>
        </w:rPr>
      </w:pPr>
    </w:p>
    <w:p w:rsidR="006C2B7E" w:rsidRPr="00510FF6" w:rsidRDefault="006C2B7E" w:rsidP="002A21E0">
      <w:pPr>
        <w:tabs>
          <w:tab w:val="left" w:pos="220"/>
          <w:tab w:val="left" w:pos="1684"/>
          <w:tab w:val="left" w:pos="1710"/>
          <w:tab w:val="left" w:pos="2466"/>
          <w:tab w:val="left" w:pos="4539"/>
        </w:tabs>
        <w:ind w:left="1710" w:hanging="720"/>
        <w:jc w:val="both"/>
      </w:pPr>
      <w:r w:rsidRPr="00510FF6">
        <w:lastRenderedPageBreak/>
        <w:t>HOME Agreement – Page 2 of 4</w:t>
      </w:r>
    </w:p>
    <w:p w:rsidR="006C2B7E" w:rsidRPr="00510FF6" w:rsidRDefault="006C2B7E"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r w:rsidRPr="00510FF6">
        <w:rPr>
          <w:sz w:val="16"/>
          <w:szCs w:val="16"/>
        </w:rPr>
        <w:t>(9)</w:t>
      </w:r>
      <w:r w:rsidRPr="00510FF6">
        <w:rPr>
          <w:sz w:val="16"/>
          <w:szCs w:val="16"/>
        </w:rPr>
        <w:tab/>
        <w:t xml:space="preserve">Records demonstrating that each lease for a tenant receiving tenant-based rental assistance and for an assisted rental housing unit complies with the tenant and participant protections of 92.253.  Records shall be kept for each family. </w:t>
      </w:r>
    </w:p>
    <w:p w:rsidR="002A21E0" w:rsidRPr="00510FF6" w:rsidRDefault="002A21E0" w:rsidP="002A21E0">
      <w:pPr>
        <w:tabs>
          <w:tab w:val="left" w:pos="220"/>
          <w:tab w:val="left" w:pos="1684"/>
          <w:tab w:val="left" w:pos="1710"/>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2466"/>
          <w:tab w:val="left" w:pos="4539"/>
        </w:tabs>
        <w:ind w:left="1710" w:hanging="720"/>
        <w:jc w:val="both"/>
        <w:rPr>
          <w:sz w:val="16"/>
          <w:szCs w:val="16"/>
        </w:rPr>
      </w:pPr>
      <w:r w:rsidRPr="00510FF6">
        <w:rPr>
          <w:sz w:val="16"/>
          <w:szCs w:val="16"/>
        </w:rPr>
        <w:t>(10)</w:t>
      </w:r>
      <w:r w:rsidRPr="00510FF6">
        <w:rPr>
          <w:sz w:val="16"/>
          <w:szCs w:val="16"/>
        </w:rPr>
        <w:tab/>
        <w:t>Records demonstrating that the purchase price or estimated value after rehabilitation for each homeownership housing project does not exceed 95 percent of the median purchase price for the area in accordance with 92.254(a</w:t>
      </w:r>
      <w:proofErr w:type="gramStart"/>
      <w:r w:rsidRPr="00510FF6">
        <w:rPr>
          <w:sz w:val="16"/>
          <w:szCs w:val="16"/>
        </w:rPr>
        <w:t>)(</w:t>
      </w:r>
      <w:proofErr w:type="gramEnd"/>
      <w:r w:rsidRPr="00510FF6">
        <w:rPr>
          <w:sz w:val="16"/>
          <w:szCs w:val="16"/>
        </w:rPr>
        <w:t xml:space="preserve">2).  The records shall demonstrate how the estimated value was determined. </w:t>
      </w:r>
    </w:p>
    <w:p w:rsidR="002A21E0" w:rsidRPr="00510FF6" w:rsidRDefault="002A21E0" w:rsidP="002A21E0">
      <w:pPr>
        <w:tabs>
          <w:tab w:val="left" w:pos="220"/>
          <w:tab w:val="left" w:pos="1684"/>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2466"/>
          <w:tab w:val="left" w:pos="4539"/>
        </w:tabs>
        <w:ind w:left="1710" w:hanging="720"/>
        <w:jc w:val="both"/>
        <w:rPr>
          <w:sz w:val="16"/>
          <w:szCs w:val="16"/>
        </w:rPr>
      </w:pPr>
      <w:r w:rsidRPr="00510FF6">
        <w:rPr>
          <w:sz w:val="16"/>
          <w:szCs w:val="16"/>
        </w:rPr>
        <w:t>(11)</w:t>
      </w:r>
      <w:r w:rsidRPr="00510FF6">
        <w:rPr>
          <w:sz w:val="16"/>
          <w:szCs w:val="16"/>
        </w:rPr>
        <w:tab/>
        <w:t xml:space="preserve">Records demonstrating that any pre-award costs charged to the OWHLF allocation meet the requirements of 92.212. </w:t>
      </w:r>
    </w:p>
    <w:p w:rsidR="002A21E0" w:rsidRPr="00510FF6" w:rsidRDefault="002A21E0" w:rsidP="002A21E0">
      <w:pPr>
        <w:tabs>
          <w:tab w:val="left" w:pos="220"/>
          <w:tab w:val="left" w:pos="1684"/>
          <w:tab w:val="left" w:pos="2466"/>
          <w:tab w:val="left" w:pos="4539"/>
        </w:tabs>
        <w:ind w:left="1710" w:hanging="720"/>
        <w:jc w:val="both"/>
        <w:rPr>
          <w:sz w:val="16"/>
          <w:szCs w:val="16"/>
        </w:rPr>
      </w:pPr>
    </w:p>
    <w:p w:rsidR="002A21E0" w:rsidRPr="00510FF6" w:rsidRDefault="002A21E0" w:rsidP="002A21E0">
      <w:pPr>
        <w:tabs>
          <w:tab w:val="left" w:pos="220"/>
          <w:tab w:val="left" w:pos="1684"/>
          <w:tab w:val="left" w:pos="2466"/>
          <w:tab w:val="left" w:pos="4539"/>
        </w:tabs>
        <w:ind w:left="1710" w:hanging="720"/>
        <w:jc w:val="both"/>
        <w:rPr>
          <w:sz w:val="16"/>
          <w:szCs w:val="16"/>
        </w:rPr>
      </w:pPr>
      <w:r w:rsidRPr="00510FF6">
        <w:rPr>
          <w:sz w:val="16"/>
          <w:szCs w:val="16"/>
        </w:rPr>
        <w:t>(12)</w:t>
      </w:r>
      <w:r w:rsidRPr="00510FF6">
        <w:rPr>
          <w:sz w:val="16"/>
          <w:szCs w:val="16"/>
        </w:rPr>
        <w:tab/>
        <w:t>Records demonstrating that a site and neighborhood standards review was conducted for each project which includes new construction of rental housing assisted under this part to determine that the site meets the requirements of 24 CFR 983.6(b), in accordance with 92.202.</w:t>
      </w:r>
    </w:p>
    <w:p w:rsidR="002A21E0" w:rsidRPr="00510FF6" w:rsidRDefault="002A21E0" w:rsidP="002A21E0">
      <w:pPr>
        <w:tabs>
          <w:tab w:val="left" w:pos="220"/>
          <w:tab w:val="left" w:pos="1684"/>
          <w:tab w:val="left" w:pos="2466"/>
          <w:tab w:val="left" w:pos="4539"/>
        </w:tabs>
        <w:ind w:left="1710" w:hanging="720"/>
        <w:jc w:val="both"/>
        <w:rPr>
          <w:sz w:val="16"/>
          <w:szCs w:val="16"/>
        </w:rPr>
      </w:pPr>
    </w:p>
    <w:p w:rsidR="002A21E0" w:rsidRPr="00510FF6" w:rsidRDefault="002A21E0" w:rsidP="002A21E0">
      <w:pPr>
        <w:tabs>
          <w:tab w:val="left" w:pos="220"/>
          <w:tab w:val="left" w:pos="952"/>
          <w:tab w:val="left" w:pos="1684"/>
          <w:tab w:val="left" w:pos="2466"/>
          <w:tab w:val="left" w:pos="4539"/>
        </w:tabs>
        <w:ind w:left="952" w:hanging="732"/>
        <w:jc w:val="both"/>
        <w:rPr>
          <w:sz w:val="16"/>
          <w:szCs w:val="16"/>
        </w:rPr>
      </w:pPr>
      <w:r w:rsidRPr="00510FF6">
        <w:rPr>
          <w:sz w:val="16"/>
          <w:szCs w:val="16"/>
        </w:rPr>
        <w:t>C.</w:t>
      </w:r>
      <w:r w:rsidRPr="00510FF6">
        <w:rPr>
          <w:sz w:val="16"/>
          <w:szCs w:val="16"/>
        </w:rPr>
        <w:tab/>
        <w:t>Other Federal Requirements</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(1)</w:t>
      </w:r>
      <w:r w:rsidRPr="00510FF6">
        <w:rPr>
          <w:sz w:val="16"/>
          <w:szCs w:val="16"/>
        </w:rPr>
        <w:tab/>
        <w:t>Housing shall meet the accessibility requirements at 24 CFR Part 8, which implements Section 504 of the Rehabilitation Act of 1973 and covered multifamily dwellings must also meet the design and construction requirements at 24 CFR Part 100.205, which implements the Fair Housing Act at 42 U.S.C. 3601-3619.</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(2)</w:t>
      </w:r>
      <w:r w:rsidRPr="00510FF6">
        <w:rPr>
          <w:sz w:val="16"/>
          <w:szCs w:val="16"/>
        </w:rPr>
        <w:tab/>
        <w:t>Manufactured housing shall meet the Manufactured Home Construction and Safety Standards established in 24 CFR Part 3280.</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ab/>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(3)</w:t>
      </w:r>
      <w:r w:rsidRPr="00510FF6">
        <w:rPr>
          <w:sz w:val="16"/>
          <w:szCs w:val="16"/>
        </w:rPr>
        <w:tab/>
        <w:t>The lease between a tenant and an owner of rental housing assisted with OWHLF funds shall be for not less than one year, unless by mutual agreement between the tenant and the owner.</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(4)</w:t>
      </w:r>
      <w:r w:rsidRPr="00510FF6">
        <w:rPr>
          <w:sz w:val="16"/>
          <w:szCs w:val="16"/>
        </w:rPr>
        <w:tab/>
        <w:t>The lease between a tenant and an owner of rental housing assisted with OWHLF funds shall not contain the following prohibited lease terms at 92.253:</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(a)</w:t>
      </w:r>
      <w:r w:rsidRPr="00510FF6">
        <w:rPr>
          <w:sz w:val="16"/>
          <w:szCs w:val="16"/>
        </w:rPr>
        <w:tab/>
        <w:t xml:space="preserve">Agreement to be sued. </w:t>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(b)</w:t>
      </w:r>
      <w:r w:rsidRPr="00510FF6">
        <w:rPr>
          <w:sz w:val="16"/>
          <w:szCs w:val="16"/>
        </w:rPr>
        <w:tab/>
        <w:t>Treatment of property.</w:t>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(c)</w:t>
      </w:r>
      <w:r w:rsidRPr="00510FF6">
        <w:rPr>
          <w:sz w:val="16"/>
          <w:szCs w:val="16"/>
        </w:rPr>
        <w:tab/>
        <w:t>Excusing owner from responsibility.</w:t>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(d)</w:t>
      </w:r>
      <w:r w:rsidRPr="00510FF6">
        <w:rPr>
          <w:sz w:val="16"/>
          <w:szCs w:val="16"/>
        </w:rPr>
        <w:tab/>
        <w:t>Waiver of notice.</w:t>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(e)</w:t>
      </w:r>
      <w:r w:rsidRPr="00510FF6">
        <w:rPr>
          <w:sz w:val="16"/>
          <w:szCs w:val="16"/>
        </w:rPr>
        <w:tab/>
        <w:t xml:space="preserve">Waiver of legal proceedings. </w:t>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(f)</w:t>
      </w:r>
      <w:r w:rsidRPr="00510FF6">
        <w:rPr>
          <w:sz w:val="16"/>
          <w:szCs w:val="16"/>
        </w:rPr>
        <w:tab/>
        <w:t xml:space="preserve">Waiver of a jury trail. </w:t>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(g)</w:t>
      </w:r>
      <w:r w:rsidRPr="00510FF6">
        <w:rPr>
          <w:sz w:val="16"/>
          <w:szCs w:val="16"/>
        </w:rPr>
        <w:tab/>
        <w:t xml:space="preserve">Waiver of right to appeal court decision. </w:t>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(h)</w:t>
      </w:r>
      <w:r w:rsidRPr="00510FF6">
        <w:rPr>
          <w:sz w:val="16"/>
          <w:szCs w:val="16"/>
        </w:rPr>
        <w:tab/>
        <w:t xml:space="preserve">Tenant chargeable with cost of legal actions regardless of outcome. </w:t>
      </w: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r w:rsidRPr="00510FF6">
        <w:rPr>
          <w:sz w:val="16"/>
          <w:szCs w:val="16"/>
        </w:rPr>
        <w:t>(5)</w:t>
      </w:r>
      <w:r w:rsidRPr="00510FF6">
        <w:rPr>
          <w:sz w:val="16"/>
          <w:szCs w:val="16"/>
        </w:rPr>
        <w:tab/>
        <w:t>An owner may not terminate the tenancy</w:t>
      </w:r>
      <w:proofErr w:type="gramStart"/>
      <w:r w:rsidRPr="00510FF6">
        <w:rPr>
          <w:sz w:val="16"/>
          <w:szCs w:val="16"/>
        </w:rPr>
        <w:t>,  refuse</w:t>
      </w:r>
      <w:proofErr w:type="gramEnd"/>
      <w:r w:rsidRPr="00510FF6">
        <w:rPr>
          <w:sz w:val="16"/>
          <w:szCs w:val="16"/>
        </w:rPr>
        <w:t xml:space="preserve"> to renew the lease of a tenant of rental housing assisted with OWHLF funds except for serious or repeated violation of the terms and conditions of the lease; for violation of applicable Federal, State, or local law; for completion of the tenancy period for transitional housing; or for other good cause.  To terminate or refuse to renew tenancy, the owner must serve written notice upon the tenant specifying the grounds for the action at least 30 days before the termination of tenancy.</w:t>
      </w: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r w:rsidRPr="00510FF6">
        <w:rPr>
          <w:sz w:val="16"/>
          <w:szCs w:val="16"/>
        </w:rPr>
        <w:t>(6)</w:t>
      </w:r>
      <w:r w:rsidRPr="00510FF6">
        <w:rPr>
          <w:sz w:val="16"/>
          <w:szCs w:val="16"/>
        </w:rPr>
        <w:tab/>
        <w:t xml:space="preserve">An owner of rental housing assisted with OWHLF funds shall adopt written tenant selection policies and criteria that: </w:t>
      </w: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r w:rsidRPr="00510FF6">
        <w:rPr>
          <w:sz w:val="16"/>
          <w:szCs w:val="16"/>
        </w:rPr>
        <w:tab/>
      </w: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(a)</w:t>
      </w:r>
      <w:r w:rsidRPr="00510FF6">
        <w:rPr>
          <w:sz w:val="16"/>
          <w:szCs w:val="16"/>
        </w:rPr>
        <w:tab/>
        <w:t>Are consistent with the purpose of providing housing for very low-income and low-income families;</w:t>
      </w: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(b)</w:t>
      </w:r>
      <w:r w:rsidRPr="00510FF6">
        <w:rPr>
          <w:sz w:val="16"/>
          <w:szCs w:val="16"/>
        </w:rPr>
        <w:tab/>
        <w:t>Are reasonably related to program eligibility and applicants’ ability to perform the obligations of the lease;</w:t>
      </w: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710"/>
          <w:tab w:val="left" w:pos="2160"/>
          <w:tab w:val="left" w:pos="2970"/>
        </w:tabs>
        <w:ind w:left="1710" w:hanging="758"/>
        <w:jc w:val="both"/>
        <w:rPr>
          <w:sz w:val="16"/>
          <w:szCs w:val="16"/>
        </w:rPr>
      </w:pPr>
      <w:r w:rsidRPr="00510FF6">
        <w:rPr>
          <w:sz w:val="16"/>
          <w:szCs w:val="16"/>
        </w:rPr>
        <w:tab/>
        <w:t>(c)</w:t>
      </w:r>
      <w:r w:rsidRPr="00510FF6">
        <w:rPr>
          <w:sz w:val="16"/>
          <w:szCs w:val="16"/>
        </w:rPr>
        <w:tab/>
        <w:t xml:space="preserve">Provide for the selection of tenants from a written waiting list in the chronological order of their application, insofar as is practicable; and </w:t>
      </w: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2466"/>
          <w:tab w:val="left" w:pos="2970"/>
        </w:tabs>
        <w:ind w:left="1684" w:hanging="732"/>
        <w:jc w:val="both"/>
        <w:rPr>
          <w:sz w:val="16"/>
          <w:szCs w:val="16"/>
        </w:rPr>
      </w:pPr>
      <w:r w:rsidRPr="00510FF6">
        <w:rPr>
          <w:sz w:val="16"/>
          <w:szCs w:val="16"/>
        </w:rPr>
        <w:tab/>
        <w:t>(d)</w:t>
      </w:r>
      <w:r w:rsidRPr="00510FF6">
        <w:rPr>
          <w:sz w:val="16"/>
          <w:szCs w:val="16"/>
        </w:rPr>
        <w:tab/>
        <w:t>Give prompt written notification to any rejected applicant of the grounds for rejection.</w:t>
      </w:r>
    </w:p>
    <w:p w:rsidR="002A21E0" w:rsidRPr="00510FF6" w:rsidRDefault="002A21E0" w:rsidP="002A21E0">
      <w:pPr>
        <w:tabs>
          <w:tab w:val="left" w:pos="220"/>
          <w:tab w:val="left" w:pos="952"/>
          <w:tab w:val="left" w:pos="1684"/>
          <w:tab w:val="left" w:pos="2466"/>
          <w:tab w:val="left" w:pos="2970"/>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(7)</w:t>
      </w:r>
      <w:r w:rsidRPr="00510FF6">
        <w:rPr>
          <w:sz w:val="16"/>
          <w:szCs w:val="16"/>
        </w:rPr>
        <w:tab/>
        <w:t>For tenant-based rental assistance, records that document compliance with requirements found at 92.209.</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(8)</w:t>
      </w:r>
      <w:r w:rsidRPr="00510FF6">
        <w:rPr>
          <w:sz w:val="16"/>
          <w:szCs w:val="16"/>
        </w:rPr>
        <w:tab/>
        <w:t xml:space="preserve">For home-ownership programs a separate record for each family assisted is required to by </w:t>
      </w:r>
      <w:proofErr w:type="gramStart"/>
      <w:r w:rsidRPr="00510FF6">
        <w:rPr>
          <w:sz w:val="16"/>
          <w:szCs w:val="16"/>
        </w:rPr>
        <w:t>kept</w:t>
      </w:r>
      <w:proofErr w:type="gramEnd"/>
      <w:r w:rsidRPr="00510FF6">
        <w:rPr>
          <w:sz w:val="16"/>
          <w:szCs w:val="16"/>
        </w:rPr>
        <w:t>.</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(a)</w:t>
      </w:r>
      <w:r w:rsidRPr="00510FF6">
        <w:rPr>
          <w:sz w:val="16"/>
          <w:szCs w:val="16"/>
        </w:rPr>
        <w:tab/>
        <w:t xml:space="preserve">OWHLF funds that are used for acquisition with or without rehabilitation, or rehabilitation of </w:t>
      </w:r>
      <w:proofErr w:type="gramStart"/>
      <w:r w:rsidRPr="00510FF6">
        <w:rPr>
          <w:sz w:val="16"/>
          <w:szCs w:val="16"/>
        </w:rPr>
        <w:t>a</w:t>
      </w:r>
      <w:proofErr w:type="gramEnd"/>
      <w:r w:rsidRPr="00510FF6">
        <w:rPr>
          <w:sz w:val="16"/>
          <w:szCs w:val="16"/>
        </w:rPr>
        <w:t xml:space="preserve"> existing owner property, the housing must meet the affordability requirements found at 92.254.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(b)</w:t>
      </w:r>
      <w:r w:rsidRPr="00510FF6">
        <w:rPr>
          <w:sz w:val="16"/>
          <w:szCs w:val="16"/>
        </w:rPr>
        <w:tab/>
        <w:t>Housing must meet the period of affordability as described at 92.254 (a) (4) (Attachment B, ¶28)</w:t>
      </w:r>
    </w:p>
    <w:p w:rsidR="006C2B7E" w:rsidRPr="00510FF6" w:rsidRDefault="006C2B7E" w:rsidP="002A21E0">
      <w:pPr>
        <w:tabs>
          <w:tab w:val="left" w:pos="220"/>
          <w:tab w:val="left" w:pos="952"/>
          <w:tab w:val="left" w:pos="1684"/>
          <w:tab w:val="left" w:pos="2160"/>
          <w:tab w:val="left" w:pos="4539"/>
        </w:tabs>
        <w:ind w:left="1684" w:hanging="732"/>
        <w:jc w:val="both"/>
        <w:rPr>
          <w:sz w:val="16"/>
          <w:szCs w:val="16"/>
        </w:rPr>
      </w:pPr>
    </w:p>
    <w:p w:rsidR="006C2B7E" w:rsidRPr="00510FF6" w:rsidRDefault="006C2B7E" w:rsidP="002A21E0">
      <w:pPr>
        <w:tabs>
          <w:tab w:val="left" w:pos="220"/>
          <w:tab w:val="left" w:pos="952"/>
          <w:tab w:val="left" w:pos="1684"/>
          <w:tab w:val="left" w:pos="2160"/>
          <w:tab w:val="left" w:pos="4539"/>
        </w:tabs>
        <w:ind w:left="1684" w:hanging="732"/>
        <w:jc w:val="both"/>
        <w:rPr>
          <w:sz w:val="16"/>
          <w:szCs w:val="16"/>
        </w:rPr>
      </w:pPr>
    </w:p>
    <w:p w:rsidR="00510FF6" w:rsidRDefault="00510FF6" w:rsidP="002A21E0">
      <w:pPr>
        <w:tabs>
          <w:tab w:val="left" w:pos="220"/>
          <w:tab w:val="left" w:pos="952"/>
          <w:tab w:val="left" w:pos="1684"/>
          <w:tab w:val="left" w:pos="2160"/>
          <w:tab w:val="left" w:pos="4539"/>
        </w:tabs>
        <w:ind w:left="1684" w:hanging="732"/>
        <w:jc w:val="both"/>
      </w:pPr>
    </w:p>
    <w:p w:rsidR="006C2B7E" w:rsidRPr="00510FF6" w:rsidRDefault="006C2B7E" w:rsidP="002A21E0">
      <w:pPr>
        <w:tabs>
          <w:tab w:val="left" w:pos="220"/>
          <w:tab w:val="left" w:pos="952"/>
          <w:tab w:val="left" w:pos="1684"/>
          <w:tab w:val="left" w:pos="2160"/>
          <w:tab w:val="left" w:pos="4539"/>
        </w:tabs>
        <w:ind w:left="1684" w:hanging="732"/>
        <w:jc w:val="both"/>
      </w:pPr>
      <w:r w:rsidRPr="00510FF6">
        <w:lastRenderedPageBreak/>
        <w:t>HOME Agreement – Page 3 of 4</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(c)</w:t>
      </w:r>
      <w:r w:rsidRPr="00510FF6">
        <w:rPr>
          <w:sz w:val="16"/>
          <w:szCs w:val="16"/>
        </w:rPr>
        <w:tab/>
        <w:t xml:space="preserve">OWHLF funds that are used for single-family homeownership activities are subject to </w:t>
      </w:r>
      <w:proofErr w:type="gramStart"/>
      <w:r w:rsidRPr="00510FF6">
        <w:rPr>
          <w:sz w:val="16"/>
          <w:szCs w:val="16"/>
        </w:rPr>
        <w:t>recapture .</w:t>
      </w:r>
      <w:proofErr w:type="gramEnd"/>
      <w:r w:rsidRPr="00510FF6">
        <w:rPr>
          <w:sz w:val="16"/>
          <w:szCs w:val="16"/>
        </w:rPr>
        <w:t xml:space="preserve">  The entire amount of OWHLF funds distributed for individual single family households, are required to be repaid in full at 92.254 (a) (5) (ii).</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(d)</w:t>
      </w:r>
      <w:r w:rsidRPr="00510FF6">
        <w:rPr>
          <w:sz w:val="16"/>
          <w:szCs w:val="16"/>
        </w:rPr>
        <w:tab/>
        <w:t xml:space="preserve">Housing must be the principal residence of a family that qualifies as a low-income family at the time OWHLF funds are committed to the housing.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(e)</w:t>
      </w:r>
      <w:r w:rsidRPr="00510FF6">
        <w:rPr>
          <w:sz w:val="16"/>
          <w:szCs w:val="16"/>
        </w:rPr>
        <w:tab/>
        <w:t xml:space="preserve">Homeownership means ownership in fee simple title, or a 99-year lease interest </w:t>
      </w:r>
      <w:proofErr w:type="gramStart"/>
      <w:r w:rsidRPr="00510FF6">
        <w:rPr>
          <w:sz w:val="16"/>
          <w:szCs w:val="16"/>
        </w:rPr>
        <w:t>in a one to four unit dwelling</w:t>
      </w:r>
      <w:proofErr w:type="gramEnd"/>
      <w:r w:rsidRPr="00510FF6">
        <w:rPr>
          <w:sz w:val="16"/>
          <w:szCs w:val="16"/>
        </w:rPr>
        <w:t xml:space="preserve"> or in a condominium unit, or equity form of ownership approved by HUD.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(f)</w:t>
      </w:r>
      <w:r w:rsidRPr="00510FF6">
        <w:rPr>
          <w:sz w:val="16"/>
          <w:szCs w:val="16"/>
        </w:rPr>
        <w:tab/>
        <w:t>For housing located on trust or restricted Indian land, homeownership includes leases of 50 years.</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(g)</w:t>
      </w:r>
      <w:r w:rsidRPr="00510FF6">
        <w:rPr>
          <w:sz w:val="16"/>
          <w:szCs w:val="16"/>
        </w:rPr>
        <w:tab/>
        <w:t>Documentation used to determine the value of the home being rehabilitated or acquired with OWHLF funds.  Housing assisted with OWHLF funds cannot exceed the Single Family Mortgage Limits under Section 203(b) of the National Housing Act (12 U.S.C. 1709(b)).</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(h)</w:t>
      </w:r>
      <w:r w:rsidRPr="00510FF6">
        <w:rPr>
          <w:sz w:val="16"/>
          <w:szCs w:val="16"/>
        </w:rPr>
        <w:tab/>
        <w:t xml:space="preserve">All costs associated with the homeownership activity must be documented in each file.  Copies of invoices, check requests, inspections, permits, etc must be retained.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990" w:hanging="990"/>
        <w:jc w:val="both"/>
        <w:rPr>
          <w:sz w:val="16"/>
          <w:szCs w:val="16"/>
        </w:rPr>
      </w:pPr>
      <w:r w:rsidRPr="00510FF6">
        <w:rPr>
          <w:sz w:val="16"/>
          <w:szCs w:val="16"/>
        </w:rPr>
        <w:tab/>
        <w:t>D.</w:t>
      </w:r>
      <w:r w:rsidRPr="00510FF6">
        <w:rPr>
          <w:sz w:val="16"/>
          <w:szCs w:val="16"/>
        </w:rPr>
        <w:tab/>
        <w:t>For mixed use or mixed income projects, records documenting compliance that OWHLF funds were used in compliance with regulations found at 24 CFR Part 92.</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952" w:hanging="732"/>
        <w:jc w:val="both"/>
        <w:rPr>
          <w:sz w:val="16"/>
          <w:szCs w:val="16"/>
        </w:rPr>
      </w:pPr>
      <w:r w:rsidRPr="00510FF6">
        <w:rPr>
          <w:sz w:val="16"/>
          <w:szCs w:val="16"/>
        </w:rPr>
        <w:t>E.</w:t>
      </w:r>
      <w:r w:rsidRPr="00510FF6">
        <w:rPr>
          <w:sz w:val="16"/>
          <w:szCs w:val="16"/>
        </w:rPr>
        <w:tab/>
        <w:t>Other Federal Requirements Records</w:t>
      </w:r>
    </w:p>
    <w:p w:rsidR="002A21E0" w:rsidRPr="00510FF6" w:rsidRDefault="002A21E0" w:rsidP="002A21E0">
      <w:pPr>
        <w:tabs>
          <w:tab w:val="left" w:pos="220"/>
          <w:tab w:val="left" w:pos="952"/>
          <w:tab w:val="left" w:pos="1684"/>
          <w:tab w:val="left" w:pos="2466"/>
          <w:tab w:val="left" w:pos="4539"/>
        </w:tabs>
        <w:ind w:left="952"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(1)</w:t>
      </w:r>
      <w:r w:rsidRPr="00510FF6">
        <w:rPr>
          <w:sz w:val="16"/>
          <w:szCs w:val="16"/>
        </w:rPr>
        <w:tab/>
        <w:t>Equal opportunity and fair housing records.</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(a)</w:t>
      </w:r>
      <w:r w:rsidRPr="00510FF6">
        <w:rPr>
          <w:sz w:val="16"/>
          <w:szCs w:val="16"/>
        </w:rPr>
        <w:tab/>
        <w:t>Data on the extent to which each racial and ethnic group and single-headed households (by gender of household head) have applied for, participated in, or benefited from, any program or activity funded in whole or in part with OWHLF funds.</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(b)</w:t>
      </w:r>
      <w:r w:rsidRPr="00510FF6">
        <w:rPr>
          <w:sz w:val="16"/>
          <w:szCs w:val="16"/>
        </w:rPr>
        <w:tab/>
        <w:t>Documentation of actions undertaken to meet the requirements of 24 CFR Part 135 which implements Section 3 of the Housing Development Act of 1968, as amended (12 U.S.C. 1701u).</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(c)</w:t>
      </w:r>
      <w:r w:rsidRPr="00510FF6">
        <w:rPr>
          <w:sz w:val="16"/>
          <w:szCs w:val="16"/>
        </w:rPr>
        <w:tab/>
        <w:t xml:space="preserve">Documentation of actions undertaken to meet the requirements of Section 92.350 regarding Equal Opportunity, and to affirmatively further fair housing.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(2)</w:t>
      </w:r>
      <w:r w:rsidRPr="00510FF6">
        <w:rPr>
          <w:sz w:val="16"/>
          <w:szCs w:val="16"/>
        </w:rPr>
        <w:tab/>
        <w:t xml:space="preserve">Affirmative marketing and Minority Business/Women Business records.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(a)</w:t>
      </w:r>
      <w:r w:rsidRPr="00510FF6">
        <w:rPr>
          <w:sz w:val="16"/>
          <w:szCs w:val="16"/>
        </w:rPr>
        <w:tab/>
        <w:t xml:space="preserve">Records demonstrating compliance with the affirmative marketing procedures and requirements of 92.351.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(b)</w:t>
      </w:r>
      <w:r w:rsidRPr="00510FF6">
        <w:rPr>
          <w:sz w:val="16"/>
          <w:szCs w:val="16"/>
        </w:rPr>
        <w:tab/>
        <w:t>Documentation and data on the steps taken to implement outreach programs to minority-owner and female-owned businesses including data indicating the racial/ethnic or gender character of each business entity receiving a contract or subcontract of $25,000.00 or more paid or to be paid, with OWHLF; the amount of the contract or subcontract, and documentation of affirmative steps to assure that minority business and women’s business enterprises have an equal opportunity to obtain or compete for contract and subcontracts as sources of supplies, equipment construction and services.</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ab/>
      </w:r>
    </w:p>
    <w:p w:rsidR="002A21E0" w:rsidRPr="00510FF6" w:rsidRDefault="002A21E0" w:rsidP="002A21E0">
      <w:pPr>
        <w:tabs>
          <w:tab w:val="left" w:pos="220"/>
          <w:tab w:val="left" w:pos="952"/>
          <w:tab w:val="left" w:pos="1684"/>
          <w:tab w:val="left" w:pos="2466"/>
          <w:tab w:val="left" w:pos="3240"/>
          <w:tab w:val="left" w:pos="4539"/>
        </w:tabs>
        <w:ind w:left="1684" w:hanging="732"/>
        <w:jc w:val="both"/>
        <w:rPr>
          <w:sz w:val="16"/>
          <w:szCs w:val="16"/>
        </w:rPr>
      </w:pPr>
      <w:r w:rsidRPr="00510FF6">
        <w:rPr>
          <w:sz w:val="16"/>
          <w:szCs w:val="16"/>
        </w:rPr>
        <w:t>(3)</w:t>
      </w:r>
      <w:r w:rsidRPr="00510FF6">
        <w:rPr>
          <w:sz w:val="16"/>
          <w:szCs w:val="16"/>
        </w:rPr>
        <w:tab/>
        <w:t>Records demonstrating compliance with environmental review requirements of 92.352 and 24 CFR part 58, including flood insurance requirements.</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(4)</w:t>
      </w:r>
      <w:r w:rsidRPr="00510FF6">
        <w:rPr>
          <w:sz w:val="16"/>
          <w:szCs w:val="16"/>
        </w:rPr>
        <w:tab/>
        <w:t>Records demonstrating compliance with the requirements of 92.353 regarding displacement, relocation, and real property acquisition, including project occupancy lists identifying the name and address of all persons occupying real property on the date described in 92.353(c</w:t>
      </w:r>
      <w:proofErr w:type="gramStart"/>
      <w:r w:rsidRPr="00510FF6">
        <w:rPr>
          <w:sz w:val="16"/>
          <w:szCs w:val="16"/>
        </w:rPr>
        <w:t>)(</w:t>
      </w:r>
      <w:proofErr w:type="gramEnd"/>
      <w:r w:rsidRPr="00510FF6">
        <w:rPr>
          <w:sz w:val="16"/>
          <w:szCs w:val="16"/>
        </w:rPr>
        <w:t>2)</w:t>
      </w:r>
      <w:proofErr w:type="spellStart"/>
      <w:r w:rsidRPr="00510FF6">
        <w:rPr>
          <w:sz w:val="16"/>
          <w:szCs w:val="16"/>
        </w:rPr>
        <w:t>i</w:t>
      </w:r>
      <w:proofErr w:type="spellEnd"/>
      <w:r w:rsidRPr="00510FF6">
        <w:rPr>
          <w:sz w:val="16"/>
          <w:szCs w:val="16"/>
        </w:rPr>
        <w:t>.(A), moving into the property on or after the date described in 92.353 (c)(2)</w:t>
      </w:r>
      <w:proofErr w:type="spellStart"/>
      <w:r w:rsidRPr="00510FF6">
        <w:rPr>
          <w:sz w:val="16"/>
          <w:szCs w:val="16"/>
        </w:rPr>
        <w:t>i</w:t>
      </w:r>
      <w:proofErr w:type="spellEnd"/>
      <w:r w:rsidRPr="00510FF6">
        <w:rPr>
          <w:sz w:val="16"/>
          <w:szCs w:val="16"/>
        </w:rPr>
        <w:t xml:space="preserve">.(A), and occupying the property upon completion of the project.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(5)</w:t>
      </w:r>
      <w:r w:rsidRPr="00510FF6">
        <w:rPr>
          <w:sz w:val="16"/>
          <w:szCs w:val="16"/>
        </w:rPr>
        <w:tab/>
        <w:t xml:space="preserve">Records demonstrating compliance with the labor requirements of 92.354, including contract provisions and payroll records.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(6)</w:t>
      </w:r>
      <w:r w:rsidRPr="00510FF6">
        <w:rPr>
          <w:sz w:val="16"/>
          <w:szCs w:val="16"/>
        </w:rPr>
        <w:tab/>
        <w:t xml:space="preserve">Records demonstrating compliance with the lead-based paint requirements of 92.355.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(7)</w:t>
      </w:r>
      <w:r w:rsidRPr="00510FF6">
        <w:rPr>
          <w:sz w:val="16"/>
          <w:szCs w:val="16"/>
        </w:rPr>
        <w:tab/>
        <w:t xml:space="preserve">Records supporting exceptions to the conflict of interest prohibition pursuant to 92.356. </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6C2B7E" w:rsidRPr="00510FF6" w:rsidRDefault="002A21E0"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t>(a)</w:t>
      </w:r>
      <w:r w:rsidRPr="00510FF6">
        <w:rPr>
          <w:sz w:val="16"/>
          <w:szCs w:val="16"/>
        </w:rPr>
        <w:tab/>
        <w:t xml:space="preserve">Safeguards shall be established to prohibit Contractor’s employees, board members, advisors, and agents from using positions for a purpose that is, or gives the appearance of being, motivated by a desire for private gain for themselves or others, particularly those with whom they have family, business or other ties.  Contractor shall disclose to the State any conflict of interest or potential conflict of interest described above, immediately upon discovery of such.  No persons who are employees, agents, consultants, officers, or elected officials or appointed officials of the Contractor who exercises or have exercised any functions or responsibilities with respect to activities assisted with OWHLF or who are in a position to participate in a decision making process or gain inside information with regard to </w:t>
      </w:r>
    </w:p>
    <w:p w:rsidR="00510FF6" w:rsidRDefault="00510FF6" w:rsidP="002A21E0">
      <w:pPr>
        <w:tabs>
          <w:tab w:val="left" w:pos="220"/>
          <w:tab w:val="left" w:pos="952"/>
          <w:tab w:val="left" w:pos="1684"/>
          <w:tab w:val="left" w:pos="2160"/>
          <w:tab w:val="left" w:pos="4539"/>
        </w:tabs>
        <w:ind w:left="1684" w:hanging="732"/>
        <w:jc w:val="both"/>
      </w:pPr>
    </w:p>
    <w:p w:rsidR="00510FF6" w:rsidRDefault="00510FF6" w:rsidP="002A21E0">
      <w:pPr>
        <w:tabs>
          <w:tab w:val="left" w:pos="220"/>
          <w:tab w:val="left" w:pos="952"/>
          <w:tab w:val="left" w:pos="1684"/>
          <w:tab w:val="left" w:pos="2160"/>
          <w:tab w:val="left" w:pos="4539"/>
        </w:tabs>
        <w:ind w:left="1684" w:hanging="732"/>
        <w:jc w:val="both"/>
      </w:pPr>
    </w:p>
    <w:p w:rsidR="00510FF6" w:rsidRDefault="00510FF6" w:rsidP="002A21E0">
      <w:pPr>
        <w:tabs>
          <w:tab w:val="left" w:pos="220"/>
          <w:tab w:val="left" w:pos="952"/>
          <w:tab w:val="left" w:pos="1684"/>
          <w:tab w:val="left" w:pos="2160"/>
          <w:tab w:val="left" w:pos="4539"/>
        </w:tabs>
        <w:ind w:left="1684" w:hanging="732"/>
        <w:jc w:val="both"/>
      </w:pPr>
    </w:p>
    <w:p w:rsidR="006C2B7E" w:rsidRPr="00510FF6" w:rsidRDefault="006C2B7E" w:rsidP="002A21E0">
      <w:pPr>
        <w:tabs>
          <w:tab w:val="left" w:pos="220"/>
          <w:tab w:val="left" w:pos="952"/>
          <w:tab w:val="left" w:pos="1684"/>
          <w:tab w:val="left" w:pos="2160"/>
          <w:tab w:val="left" w:pos="4539"/>
        </w:tabs>
        <w:ind w:left="1684" w:hanging="732"/>
        <w:jc w:val="both"/>
      </w:pPr>
      <w:r w:rsidRPr="00510FF6">
        <w:lastRenderedPageBreak/>
        <w:t>HOME Agreement – Page 4 of 4</w:t>
      </w:r>
    </w:p>
    <w:p w:rsidR="006C2B7E" w:rsidRPr="00510FF6" w:rsidRDefault="006C2B7E" w:rsidP="002A21E0">
      <w:pPr>
        <w:tabs>
          <w:tab w:val="left" w:pos="220"/>
          <w:tab w:val="left" w:pos="952"/>
          <w:tab w:val="left" w:pos="1684"/>
          <w:tab w:val="left" w:pos="2160"/>
          <w:tab w:val="left" w:pos="4539"/>
        </w:tabs>
        <w:ind w:left="1684" w:hanging="732"/>
        <w:jc w:val="both"/>
        <w:rPr>
          <w:sz w:val="16"/>
          <w:szCs w:val="16"/>
        </w:rPr>
      </w:pPr>
    </w:p>
    <w:p w:rsidR="002A21E0" w:rsidRPr="00510FF6" w:rsidRDefault="006C2B7E" w:rsidP="002A21E0">
      <w:pPr>
        <w:tabs>
          <w:tab w:val="left" w:pos="220"/>
          <w:tab w:val="left" w:pos="952"/>
          <w:tab w:val="left" w:pos="1684"/>
          <w:tab w:val="left" w:pos="2160"/>
          <w:tab w:val="left" w:pos="4539"/>
        </w:tabs>
        <w:ind w:left="1684" w:hanging="732"/>
        <w:jc w:val="both"/>
        <w:rPr>
          <w:sz w:val="16"/>
          <w:szCs w:val="16"/>
        </w:rPr>
      </w:pPr>
      <w:r w:rsidRPr="00510FF6">
        <w:rPr>
          <w:sz w:val="16"/>
          <w:szCs w:val="16"/>
        </w:rPr>
        <w:tab/>
      </w:r>
      <w:r w:rsidR="002A21E0" w:rsidRPr="00510FF6">
        <w:rPr>
          <w:sz w:val="16"/>
          <w:szCs w:val="16"/>
        </w:rPr>
        <w:t>these activities, may obtain a financial interest or benefit from a OWHLF assisted activity or have an interest in any contract, subcontract or agreement with respect thereof, or the proceeds thereunder, either for themselves or those with whom they have a family or business ties, during their tenure or for one year thereafter, unless they are accepted in accordance with the procedures set forth at 92.356.</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r w:rsidRPr="00510FF6">
        <w:rPr>
          <w:sz w:val="16"/>
          <w:szCs w:val="16"/>
        </w:rPr>
        <w:t>(8)</w:t>
      </w:r>
      <w:r w:rsidRPr="00510FF6">
        <w:rPr>
          <w:sz w:val="16"/>
          <w:szCs w:val="16"/>
        </w:rPr>
        <w:tab/>
        <w:t>Debarment and suspension certificates required by 92.350 and 24 CFR part 24.</w:t>
      </w:r>
    </w:p>
    <w:p w:rsidR="002A21E0" w:rsidRPr="00510FF6" w:rsidRDefault="002A21E0" w:rsidP="002A21E0">
      <w:pPr>
        <w:tabs>
          <w:tab w:val="left" w:pos="220"/>
          <w:tab w:val="left" w:pos="952"/>
          <w:tab w:val="left" w:pos="1684"/>
          <w:tab w:val="left" w:pos="2466"/>
          <w:tab w:val="left" w:pos="4539"/>
        </w:tabs>
        <w:ind w:left="1684" w:hanging="732"/>
        <w:jc w:val="both"/>
        <w:rPr>
          <w:sz w:val="16"/>
          <w:szCs w:val="16"/>
        </w:rPr>
      </w:pPr>
    </w:p>
    <w:p w:rsidR="002A21E0" w:rsidRPr="00510FF6" w:rsidRDefault="002A21E0" w:rsidP="002A21E0">
      <w:pPr>
        <w:tabs>
          <w:tab w:val="left" w:pos="220"/>
          <w:tab w:val="left" w:pos="900"/>
          <w:tab w:val="left" w:pos="1684"/>
          <w:tab w:val="left" w:pos="2466"/>
          <w:tab w:val="left" w:pos="4539"/>
        </w:tabs>
        <w:ind w:left="270"/>
        <w:jc w:val="both"/>
        <w:rPr>
          <w:sz w:val="16"/>
          <w:szCs w:val="16"/>
        </w:rPr>
      </w:pPr>
      <w:r w:rsidRPr="00510FF6">
        <w:rPr>
          <w:sz w:val="16"/>
          <w:szCs w:val="16"/>
        </w:rPr>
        <w:t>F.</w:t>
      </w:r>
      <w:r w:rsidRPr="00510FF6">
        <w:rPr>
          <w:sz w:val="16"/>
          <w:szCs w:val="16"/>
        </w:rPr>
        <w:tab/>
        <w:t xml:space="preserve">RETENTION OF RECORDS </w:t>
      </w:r>
    </w:p>
    <w:p w:rsidR="002A21E0" w:rsidRPr="00510FF6" w:rsidRDefault="002A21E0" w:rsidP="002A21E0">
      <w:pPr>
        <w:tabs>
          <w:tab w:val="left" w:pos="220"/>
          <w:tab w:val="left" w:pos="952"/>
          <w:tab w:val="left" w:pos="1684"/>
          <w:tab w:val="left" w:pos="2466"/>
          <w:tab w:val="left" w:pos="4539"/>
        </w:tabs>
        <w:jc w:val="both"/>
        <w:rPr>
          <w:sz w:val="16"/>
          <w:szCs w:val="16"/>
        </w:rPr>
      </w:pPr>
    </w:p>
    <w:p w:rsidR="002A21E0" w:rsidRPr="00510FF6" w:rsidRDefault="002A21E0" w:rsidP="002A21E0">
      <w:pPr>
        <w:tabs>
          <w:tab w:val="left" w:pos="220"/>
          <w:tab w:val="left" w:pos="990"/>
          <w:tab w:val="left" w:pos="1710"/>
          <w:tab w:val="left" w:pos="2466"/>
          <w:tab w:val="left" w:pos="4539"/>
        </w:tabs>
        <w:ind w:left="952" w:hanging="682"/>
        <w:jc w:val="both"/>
        <w:rPr>
          <w:sz w:val="16"/>
          <w:szCs w:val="16"/>
        </w:rPr>
      </w:pPr>
      <w:r w:rsidRPr="00510FF6">
        <w:rPr>
          <w:sz w:val="16"/>
          <w:szCs w:val="16"/>
        </w:rPr>
        <w:tab/>
      </w:r>
      <w:r w:rsidR="001A3B8E" w:rsidRPr="00510FF6">
        <w:rPr>
          <w:sz w:val="16"/>
          <w:szCs w:val="16"/>
        </w:rPr>
        <w:t xml:space="preserve">  </w:t>
      </w:r>
      <w:r w:rsidRPr="00510FF6">
        <w:rPr>
          <w:sz w:val="16"/>
          <w:szCs w:val="16"/>
        </w:rPr>
        <w:t>(1)</w:t>
      </w:r>
      <w:r w:rsidRPr="00510FF6">
        <w:rPr>
          <w:sz w:val="16"/>
          <w:szCs w:val="16"/>
        </w:rPr>
        <w:tab/>
        <w:t xml:space="preserve">Records must generally be retained for a period of five (5) years. </w:t>
      </w:r>
    </w:p>
    <w:p w:rsidR="002A21E0" w:rsidRPr="00510FF6" w:rsidRDefault="002A21E0" w:rsidP="002A21E0">
      <w:pPr>
        <w:tabs>
          <w:tab w:val="left" w:pos="220"/>
          <w:tab w:val="left" w:pos="900"/>
          <w:tab w:val="left" w:pos="1684"/>
          <w:tab w:val="left" w:pos="2466"/>
          <w:tab w:val="left" w:pos="4539"/>
        </w:tabs>
        <w:ind w:left="952" w:hanging="682"/>
        <w:jc w:val="both"/>
        <w:rPr>
          <w:sz w:val="16"/>
          <w:szCs w:val="16"/>
        </w:rPr>
      </w:pPr>
    </w:p>
    <w:p w:rsidR="002A21E0" w:rsidRPr="00510FF6" w:rsidRDefault="002A21E0" w:rsidP="002A21E0">
      <w:pPr>
        <w:tabs>
          <w:tab w:val="left" w:pos="220"/>
          <w:tab w:val="left" w:pos="990"/>
          <w:tab w:val="left" w:pos="1710"/>
          <w:tab w:val="left" w:pos="2466"/>
          <w:tab w:val="left" w:pos="4539"/>
        </w:tabs>
        <w:ind w:left="1710" w:hanging="1440"/>
        <w:jc w:val="both"/>
        <w:rPr>
          <w:sz w:val="16"/>
          <w:szCs w:val="16"/>
        </w:rPr>
      </w:pPr>
      <w:r w:rsidRPr="00510FF6">
        <w:rPr>
          <w:sz w:val="16"/>
          <w:szCs w:val="16"/>
        </w:rPr>
        <w:tab/>
        <w:t>(2)</w:t>
      </w:r>
      <w:r w:rsidRPr="00510FF6">
        <w:rPr>
          <w:sz w:val="16"/>
          <w:szCs w:val="16"/>
        </w:rPr>
        <w:tab/>
        <w:t xml:space="preserve">For rental housing projects, records may be retained for five years after the project completion date; except that records of individual tenant income verifications, project rents and project inspections must be retained for the most recent five year period, until five years after the affordability period terminates. </w:t>
      </w:r>
    </w:p>
    <w:p w:rsidR="002A21E0" w:rsidRPr="00510FF6" w:rsidRDefault="002A21E0" w:rsidP="002A21E0">
      <w:pPr>
        <w:tabs>
          <w:tab w:val="left" w:pos="220"/>
          <w:tab w:val="left" w:pos="900"/>
          <w:tab w:val="left" w:pos="1684"/>
          <w:tab w:val="left" w:pos="2466"/>
          <w:tab w:val="left" w:pos="4539"/>
        </w:tabs>
        <w:jc w:val="both"/>
        <w:rPr>
          <w:sz w:val="16"/>
          <w:szCs w:val="16"/>
        </w:rPr>
      </w:pPr>
    </w:p>
    <w:p w:rsidR="002A21E0" w:rsidRPr="00510FF6" w:rsidRDefault="002A21E0" w:rsidP="002A21E0">
      <w:pPr>
        <w:tabs>
          <w:tab w:val="left" w:pos="220"/>
          <w:tab w:val="left" w:pos="900"/>
          <w:tab w:val="left" w:pos="1440"/>
          <w:tab w:val="left" w:pos="1710"/>
          <w:tab w:val="left" w:pos="2160"/>
          <w:tab w:val="left" w:pos="4539"/>
        </w:tabs>
        <w:ind w:left="1710" w:hanging="1710"/>
        <w:jc w:val="both"/>
        <w:rPr>
          <w:sz w:val="16"/>
          <w:szCs w:val="16"/>
        </w:rPr>
      </w:pPr>
      <w:r w:rsidRPr="00510FF6">
        <w:rPr>
          <w:sz w:val="16"/>
          <w:szCs w:val="16"/>
        </w:rPr>
        <w:tab/>
      </w:r>
      <w:r w:rsidRPr="00510FF6">
        <w:rPr>
          <w:sz w:val="16"/>
          <w:szCs w:val="16"/>
        </w:rPr>
        <w:tab/>
      </w:r>
      <w:r w:rsidR="001A3B8E" w:rsidRPr="00510FF6">
        <w:rPr>
          <w:sz w:val="16"/>
          <w:szCs w:val="16"/>
        </w:rPr>
        <w:t xml:space="preserve">  </w:t>
      </w:r>
      <w:r w:rsidRPr="00510FF6">
        <w:rPr>
          <w:sz w:val="16"/>
          <w:szCs w:val="16"/>
        </w:rPr>
        <w:t>(</w:t>
      </w:r>
      <w:proofErr w:type="gramStart"/>
      <w:r w:rsidRPr="00510FF6">
        <w:rPr>
          <w:sz w:val="16"/>
          <w:szCs w:val="16"/>
        </w:rPr>
        <w:t>a</w:t>
      </w:r>
      <w:proofErr w:type="gramEnd"/>
      <w:r w:rsidRPr="00510FF6">
        <w:rPr>
          <w:sz w:val="16"/>
          <w:szCs w:val="16"/>
        </w:rPr>
        <w:t>)</w:t>
      </w:r>
      <w:r w:rsidRPr="00510FF6">
        <w:rPr>
          <w:sz w:val="16"/>
          <w:szCs w:val="16"/>
        </w:rPr>
        <w:tab/>
      </w:r>
      <w:r w:rsidR="001A3B8E" w:rsidRPr="00510FF6">
        <w:rPr>
          <w:sz w:val="16"/>
          <w:szCs w:val="16"/>
        </w:rPr>
        <w:tab/>
      </w:r>
      <w:r w:rsidRPr="00510FF6">
        <w:rPr>
          <w:sz w:val="16"/>
          <w:szCs w:val="16"/>
        </w:rPr>
        <w:t>Affordability period begins when project completion and all required data is entered into HUD’s IDIS system by State.</w:t>
      </w:r>
    </w:p>
    <w:p w:rsidR="002A21E0" w:rsidRPr="00510FF6" w:rsidRDefault="002A21E0" w:rsidP="002A21E0">
      <w:pPr>
        <w:tabs>
          <w:tab w:val="left" w:pos="220"/>
          <w:tab w:val="left" w:pos="900"/>
          <w:tab w:val="left" w:pos="1684"/>
          <w:tab w:val="left" w:pos="2466"/>
          <w:tab w:val="left" w:pos="4539"/>
        </w:tabs>
        <w:jc w:val="both"/>
        <w:rPr>
          <w:sz w:val="16"/>
          <w:szCs w:val="16"/>
        </w:rPr>
      </w:pPr>
      <w:r w:rsidRPr="00510FF6">
        <w:rPr>
          <w:sz w:val="16"/>
          <w:szCs w:val="16"/>
        </w:rPr>
        <w:tab/>
      </w:r>
      <w:r w:rsidRPr="00510FF6">
        <w:rPr>
          <w:sz w:val="16"/>
          <w:szCs w:val="16"/>
        </w:rPr>
        <w:tab/>
      </w: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r w:rsidRPr="00510FF6">
        <w:rPr>
          <w:sz w:val="16"/>
          <w:szCs w:val="16"/>
        </w:rPr>
        <w:tab/>
      </w:r>
      <w:r w:rsidRPr="00510FF6">
        <w:rPr>
          <w:sz w:val="16"/>
          <w:szCs w:val="16"/>
        </w:rPr>
        <w:tab/>
        <w:t>(3)</w:t>
      </w:r>
      <w:r w:rsidRPr="00510FF6">
        <w:rPr>
          <w:sz w:val="16"/>
          <w:szCs w:val="16"/>
        </w:rPr>
        <w:tab/>
        <w:t>For homeownership housing projects, records may be retained for five years after the project completion date, except for documents imposing recapture/resale restrictions which must be retained for five years after the affordability period terminates.</w:t>
      </w: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r w:rsidRPr="00510FF6">
        <w:rPr>
          <w:sz w:val="16"/>
          <w:szCs w:val="16"/>
        </w:rPr>
        <w:tab/>
      </w:r>
      <w:r w:rsidRPr="00510FF6">
        <w:rPr>
          <w:sz w:val="16"/>
          <w:szCs w:val="16"/>
        </w:rPr>
        <w:tab/>
        <w:t>(4)</w:t>
      </w:r>
      <w:r w:rsidRPr="00510FF6">
        <w:rPr>
          <w:sz w:val="16"/>
          <w:szCs w:val="16"/>
        </w:rPr>
        <w:tab/>
        <w:t xml:space="preserve">For tenant-based rental assistance projects, records must be retained for five years after the period of rental assistance terminates. </w:t>
      </w: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r w:rsidRPr="00510FF6">
        <w:rPr>
          <w:sz w:val="16"/>
          <w:szCs w:val="16"/>
        </w:rPr>
        <w:tab/>
      </w:r>
      <w:r w:rsidRPr="00510FF6">
        <w:rPr>
          <w:sz w:val="16"/>
          <w:szCs w:val="16"/>
        </w:rPr>
        <w:tab/>
        <w:t>(5)</w:t>
      </w:r>
      <w:r w:rsidRPr="00510FF6">
        <w:rPr>
          <w:sz w:val="16"/>
          <w:szCs w:val="16"/>
        </w:rPr>
        <w:tab/>
        <w:t xml:space="preserve">Written agreements must be retained for five years after the agreement terminates. </w:t>
      </w: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r w:rsidRPr="00510FF6">
        <w:rPr>
          <w:sz w:val="16"/>
          <w:szCs w:val="16"/>
        </w:rPr>
        <w:tab/>
      </w:r>
      <w:r w:rsidRPr="00510FF6">
        <w:rPr>
          <w:sz w:val="16"/>
          <w:szCs w:val="16"/>
        </w:rPr>
        <w:tab/>
        <w:t>(6)</w:t>
      </w:r>
      <w:r w:rsidRPr="00510FF6">
        <w:rPr>
          <w:sz w:val="16"/>
          <w:szCs w:val="16"/>
        </w:rPr>
        <w:tab/>
        <w:t>Records covering displacements and acquisition must be retained for five years after the date by which all persons displaced from the property and all persons whose property is acquired for the project have received the final payment to which they are entitled in accordance with 92.353.</w:t>
      </w: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r w:rsidRPr="00510FF6">
        <w:rPr>
          <w:sz w:val="16"/>
          <w:szCs w:val="16"/>
        </w:rPr>
        <w:tab/>
      </w:r>
      <w:r w:rsidRPr="00510FF6">
        <w:rPr>
          <w:sz w:val="16"/>
          <w:szCs w:val="16"/>
        </w:rPr>
        <w:tab/>
        <w:t>(7)</w:t>
      </w:r>
      <w:r w:rsidRPr="00510FF6">
        <w:rPr>
          <w:sz w:val="16"/>
          <w:szCs w:val="16"/>
        </w:rPr>
        <w:tab/>
        <w:t>If any litigation, claim, negotiation, audit, monitoring, inspection or other action has been started before the expiration of the required record retention period records must be retained until completion of the action and resolution of all issues which arise from it, or until the end of the required period, whichever is later.</w:t>
      </w:r>
    </w:p>
    <w:p w:rsidR="002A21E0" w:rsidRPr="00510FF6" w:rsidRDefault="002A21E0" w:rsidP="002A21E0">
      <w:pPr>
        <w:tabs>
          <w:tab w:val="left" w:pos="220"/>
          <w:tab w:val="left" w:pos="990"/>
          <w:tab w:val="left" w:pos="1710"/>
          <w:tab w:val="left" w:pos="2466"/>
          <w:tab w:val="left" w:pos="4539"/>
        </w:tabs>
        <w:ind w:left="1710" w:hanging="1710"/>
        <w:jc w:val="both"/>
        <w:rPr>
          <w:sz w:val="16"/>
          <w:szCs w:val="16"/>
        </w:rPr>
      </w:pPr>
    </w:p>
    <w:p w:rsidR="002A21E0" w:rsidRPr="00510FF6" w:rsidRDefault="002A21E0" w:rsidP="002A21E0">
      <w:pPr>
        <w:jc w:val="both"/>
        <w:rPr>
          <w:sz w:val="16"/>
          <w:szCs w:val="16"/>
        </w:rPr>
      </w:pPr>
    </w:p>
    <w:p w:rsidR="002A21E0" w:rsidRPr="00510FF6" w:rsidRDefault="002A21E0" w:rsidP="002A21E0">
      <w:pPr>
        <w:jc w:val="both"/>
        <w:rPr>
          <w:sz w:val="16"/>
          <w:szCs w:val="16"/>
        </w:rPr>
      </w:pPr>
    </w:p>
    <w:p w:rsidR="002A21E0" w:rsidRPr="00510FF6" w:rsidRDefault="002A21E0" w:rsidP="002A21E0">
      <w:pPr>
        <w:tabs>
          <w:tab w:val="left" w:pos="586"/>
          <w:tab w:val="left" w:pos="1258"/>
          <w:tab w:val="left" w:pos="1930"/>
          <w:tab w:val="left" w:pos="2602"/>
          <w:tab w:val="left" w:pos="3274"/>
          <w:tab w:val="left" w:pos="3946"/>
          <w:tab w:val="left" w:pos="4618"/>
          <w:tab w:val="left" w:pos="5290"/>
          <w:tab w:val="left" w:pos="5962"/>
          <w:tab w:val="left" w:pos="6634"/>
          <w:tab w:val="left" w:pos="7306"/>
          <w:tab w:val="left" w:pos="7978"/>
          <w:tab w:val="left" w:pos="8650"/>
          <w:tab w:val="left" w:pos="9322"/>
        </w:tabs>
        <w:jc w:val="both"/>
      </w:pPr>
      <w:r w:rsidRPr="00510FF6">
        <w:t>I certify that I have read and am aware of the foregoing HOME agreement requirements.</w:t>
      </w:r>
    </w:p>
    <w:p w:rsidR="002A21E0" w:rsidRPr="00510FF6" w:rsidRDefault="002A21E0" w:rsidP="002A21E0">
      <w:pPr>
        <w:tabs>
          <w:tab w:val="left" w:pos="586"/>
          <w:tab w:val="left" w:pos="1258"/>
          <w:tab w:val="left" w:pos="1930"/>
          <w:tab w:val="left" w:pos="2602"/>
          <w:tab w:val="left" w:pos="3274"/>
          <w:tab w:val="left" w:pos="3946"/>
          <w:tab w:val="left" w:pos="4618"/>
          <w:tab w:val="left" w:pos="5290"/>
          <w:tab w:val="left" w:pos="5962"/>
          <w:tab w:val="left" w:pos="6634"/>
          <w:tab w:val="left" w:pos="7306"/>
          <w:tab w:val="left" w:pos="7978"/>
          <w:tab w:val="left" w:pos="8650"/>
          <w:tab w:val="left" w:pos="9322"/>
        </w:tabs>
        <w:jc w:val="both"/>
      </w:pPr>
    </w:p>
    <w:p w:rsidR="002A21E0" w:rsidRPr="00510FF6" w:rsidRDefault="002A21E0" w:rsidP="002A21E0">
      <w:pPr>
        <w:tabs>
          <w:tab w:val="left" w:pos="586"/>
          <w:tab w:val="left" w:pos="1258"/>
          <w:tab w:val="left" w:pos="1930"/>
          <w:tab w:val="left" w:pos="2602"/>
          <w:tab w:val="left" w:pos="3274"/>
          <w:tab w:val="left" w:pos="3946"/>
          <w:tab w:val="left" w:pos="4618"/>
          <w:tab w:val="left" w:pos="5290"/>
          <w:tab w:val="left" w:pos="5962"/>
          <w:tab w:val="left" w:pos="6634"/>
          <w:tab w:val="left" w:pos="7306"/>
          <w:tab w:val="left" w:pos="7978"/>
          <w:tab w:val="left" w:pos="8650"/>
          <w:tab w:val="left" w:pos="9322"/>
        </w:tabs>
        <w:jc w:val="both"/>
        <w:rPr>
          <w:sz w:val="16"/>
          <w:szCs w:val="16"/>
          <w:u w:val="single"/>
        </w:rPr>
      </w:pPr>
    </w:p>
    <w:p w:rsidR="002A21E0" w:rsidRPr="00510FF6" w:rsidRDefault="002A21E0" w:rsidP="002A21E0">
      <w:pPr>
        <w:jc w:val="both"/>
        <w:rPr>
          <w:sz w:val="16"/>
          <w:szCs w:val="16"/>
        </w:rPr>
      </w:pPr>
      <w:r w:rsidRPr="00510FF6">
        <w:rPr>
          <w:sz w:val="16"/>
          <w:szCs w:val="16"/>
          <w:u w:val="single"/>
        </w:rPr>
        <w:t>_____________________________________________________________</w:t>
      </w:r>
      <w:r w:rsidRPr="00510FF6">
        <w:rPr>
          <w:sz w:val="16"/>
          <w:szCs w:val="16"/>
        </w:rPr>
        <w:t xml:space="preserve"> </w:t>
      </w:r>
      <w:r w:rsidRPr="00510FF6">
        <w:rPr>
          <w:sz w:val="16"/>
          <w:szCs w:val="16"/>
        </w:rPr>
        <w:tab/>
      </w:r>
      <w:r w:rsidRPr="00510FF6">
        <w:rPr>
          <w:sz w:val="16"/>
          <w:szCs w:val="16"/>
        </w:rPr>
        <w:tab/>
      </w:r>
      <w:r w:rsidRPr="00510FF6">
        <w:rPr>
          <w:sz w:val="16"/>
          <w:szCs w:val="16"/>
          <w:u w:val="single"/>
        </w:rPr>
        <w:t>_________________________________</w:t>
      </w:r>
    </w:p>
    <w:p w:rsidR="002A21E0" w:rsidRPr="00510FF6" w:rsidRDefault="002A21E0" w:rsidP="002A21E0">
      <w:pPr>
        <w:jc w:val="both"/>
      </w:pPr>
      <w:r w:rsidRPr="00510FF6">
        <w:t>Authorized Agency Representative</w:t>
      </w:r>
      <w:r w:rsidRPr="00510FF6">
        <w:tab/>
      </w:r>
      <w:r w:rsidRPr="00510FF6">
        <w:tab/>
      </w:r>
      <w:r w:rsidRPr="00510FF6">
        <w:tab/>
      </w:r>
      <w:r w:rsidRPr="00510FF6">
        <w:tab/>
        <w:t>Date</w:t>
      </w:r>
    </w:p>
    <w:p w:rsidR="00443FF3" w:rsidRPr="00510FF6" w:rsidRDefault="00443FF3" w:rsidP="002A21E0">
      <w:pPr>
        <w:jc w:val="both"/>
      </w:pPr>
    </w:p>
    <w:sectPr w:rsidR="00443FF3" w:rsidRPr="00510FF6" w:rsidSect="006C2B7E">
      <w:headerReference w:type="default" r:id="rId27"/>
      <w:headerReference w:type="first" r:id="rId28"/>
      <w:pgSz w:w="12240" w:h="15840" w:code="1"/>
      <w:pgMar w:top="1080" w:right="1080" w:bottom="1267"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3E" w:rsidRDefault="00A4393E">
      <w:r>
        <w:separator/>
      </w:r>
    </w:p>
  </w:endnote>
  <w:endnote w:type="continuationSeparator" w:id="0">
    <w:p w:rsidR="00A4393E" w:rsidRDefault="00A43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pPr>
      <w:pStyle w:val="Footer"/>
      <w:rPr>
        <w:sz w:val="20"/>
        <w:szCs w:val="20"/>
      </w:rPr>
    </w:pPr>
    <w:r w:rsidRPr="00510FF6">
      <w:rPr>
        <w:sz w:val="20"/>
        <w:szCs w:val="20"/>
      </w:rPr>
      <w:t xml:space="preserve">Last Updated </w:t>
    </w:r>
    <w:r>
      <w:rPr>
        <w:sz w:val="20"/>
        <w:szCs w:val="20"/>
      </w:rPr>
      <w:t>January 13,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pPr>
      <w:pStyle w:val="Footer"/>
      <w:rPr>
        <w:sz w:val="20"/>
        <w:szCs w:val="20"/>
      </w:rPr>
    </w:pPr>
    <w:r>
      <w:rPr>
        <w:sz w:val="20"/>
        <w:szCs w:val="20"/>
      </w:rPr>
      <w:t>Last Updated January 13,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2839AD">
    <w:pPr>
      <w:pStyle w:val="Footer"/>
      <w:rPr>
        <w:sz w:val="20"/>
        <w:szCs w:val="20"/>
      </w:rPr>
    </w:pPr>
    <w:r w:rsidRPr="00510FF6">
      <w:rPr>
        <w:sz w:val="20"/>
        <w:szCs w:val="20"/>
      </w:rPr>
      <w:t xml:space="preserve">Last Updated </w:t>
    </w:r>
    <w:r>
      <w:rPr>
        <w:sz w:val="20"/>
        <w:szCs w:val="20"/>
      </w:rPr>
      <w:t>January 13, 2016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BF6ADC" w:rsidRDefault="00A4393E" w:rsidP="00BF6AD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2839AD">
    <w:pPr>
      <w:pStyle w:val="Footer"/>
      <w:rPr>
        <w:sz w:val="20"/>
        <w:szCs w:val="20"/>
      </w:rPr>
    </w:pPr>
    <w:r w:rsidRPr="00510FF6">
      <w:rPr>
        <w:sz w:val="20"/>
        <w:szCs w:val="20"/>
      </w:rPr>
      <w:t xml:space="preserve">Last Updated </w:t>
    </w:r>
    <w:r>
      <w:rPr>
        <w:sz w:val="20"/>
        <w:szCs w:val="20"/>
      </w:rPr>
      <w:t>January 13, 2016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pPr>
      <w:pStyle w:val="Footer"/>
      <w:rPr>
        <w:sz w:val="20"/>
        <w:szCs w:val="20"/>
      </w:rPr>
    </w:pPr>
    <w:r w:rsidRPr="00510FF6">
      <w:rPr>
        <w:sz w:val="20"/>
        <w:szCs w:val="20"/>
      </w:rPr>
      <w:t xml:space="preserve">Last Updated </w:t>
    </w:r>
    <w:r>
      <w:rPr>
        <w:sz w:val="20"/>
        <w:szCs w:val="20"/>
      </w:rPr>
      <w:t>January 13,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3E" w:rsidRDefault="00A4393E">
      <w:r>
        <w:separator/>
      </w:r>
    </w:p>
  </w:footnote>
  <w:footnote w:type="continuationSeparator" w:id="0">
    <w:p w:rsidR="00A4393E" w:rsidRDefault="00A43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Default="000635FC" w:rsidP="006A4D9F">
    <w:pPr>
      <w:pStyle w:val="Header"/>
      <w:tabs>
        <w:tab w:val="clear" w:pos="8640"/>
        <w:tab w:val="left" w:pos="6120"/>
        <w:tab w:val="left" w:pos="9000"/>
        <w:tab w:val="right" w:pos="100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i1025" type="#_x0000_t75" alt="statesealBlue" style="width:62pt;height:60pt;visibility:visible;mso-position-horizontal-relative:char;mso-position-vertical-relative:line">
          <v:imagedata r:id="rId1" o:title="statesealBlue"/>
        </v:shape>
      </w:pict>
    </w:r>
    <w:r w:rsidR="00A4393E">
      <w:t xml:space="preserve">            </w:t>
    </w:r>
    <w:hyperlink r:id="rId2" w:history="1">
      <w:r w:rsidRPr="000635FC">
        <w:rPr>
          <w:rFonts w:ascii="Arial" w:hAnsi="Arial" w:cs="Arial"/>
          <w:color w:val="0000FF"/>
          <w:sz w:val="26"/>
          <w:szCs w:val="26"/>
        </w:rPr>
        <w:pict>
          <v:shape id="_x0000_i1026" type="#_x0000_t75" alt="DWS logo" style="width:165pt;height:38pt" o:button="t">
            <v:imagedata r:id="rId3" r:href="rId4"/>
          </v:shape>
        </w:pict>
      </w:r>
    </w:hyperlink>
    <w:r w:rsidR="00A4393E">
      <w:t xml:space="preserve"> </w:t>
    </w:r>
    <w:r w:rsidR="00AF58F6">
      <w:t xml:space="preserve">  </w:t>
    </w:r>
    <w:r w:rsidR="00A4393E">
      <w:t xml:space="preserve">  </w:t>
    </w:r>
    <w:r>
      <w:pict>
        <v:group id="_x0000_s8288" editas="canvas" style="width:115.2pt;height:63.5pt;mso-position-horizontal-relative:char;mso-position-vertical-relative:line" coordsize="4095,2800">
          <o:lock v:ext="edit" aspectratio="t"/>
          <v:shape id="_x0000_s8289" type="#_x0000_t75" style="position:absolute;width:4095;height:2800" o:preferrelative="f">
            <v:fill o:detectmouseclick="t"/>
            <v:path o:extrusionok="t" o:connecttype="none"/>
            <o:lock v:ext="edit" text="t"/>
          </v:shape>
          <v:shape id="_x0000_s8290" style="position:absolute;width:2033;height:909" coordsize="2033,909" path="m1016,l,909r739,l1442,909r591,l1702,614r,-466l1501,148r,277l1016,xe" fillcolor="black" stroked="f">
            <v:path arrowok="t"/>
          </v:shape>
          <v:rect id="_x0000_s8291" style="position:absolute;left:886;top:331;width:95;height:224" stroked="f"/>
          <v:rect id="_x0000_s8292" style="position:absolute;left:886;top:602;width:95;height:224" stroked="f"/>
          <v:rect id="_x0000_s8293" style="position:absolute;left:1040;top:331;width:89;height:224" stroked="f"/>
          <v:rect id="_x0000_s8294" style="position:absolute;left:1040;top:602;width:89;height:224" stroked="f"/>
          <v:shape id="_x0000_s8295" style="position:absolute;left:2145;top:514;width:213;height:478" coordsize="213,478" path="m,478l,,59,r,212l154,212,154,r59,l213,478r-59,l154,265r-95,l59,478,,478xe" fillcolor="black" stroked="f">
            <v:path arrowok="t"/>
          </v:shape>
          <v:shape id="_x0000_s8296" style="position:absolute;left:2417;top:637;width:189;height:355" coordsize="32,60" path="m16,60hdc11,60,7,58,5,52,2,47,,40,,30,,21,2,14,4,8,7,3,11,,16,v5,,9,3,11,8c30,14,32,21,32,30v,10,-2,17,-5,22c24,58,20,60,16,60xm16,7v-3,,-5,2,-6,6c9,17,8,23,8,30v,8,1,13,2,17c11,51,13,53,16,53v2,,4,-2,6,-6c23,43,24,37,24,30,24,23,23,17,22,13,20,9,18,7,16,7xe" fillcolor="black" stroked="f">
            <v:path arrowok="t"/>
            <o:lock v:ext="edit" verticies="t"/>
          </v:shape>
          <v:shape id="_x0000_s8297" style="position:absolute;left:2647;top:643;width:160;height:349" coordsize="27,59" path="m,hdc8,,8,,8,v,44,,44,,44c8,49,10,52,13,52v2,,3,,4,-2c19,49,19,47,19,44,19,,19,,19,v8,,8,,8,c27,43,27,43,27,43v,6,-2,10,-4,12c20,58,17,59,13,59,10,59,7,58,4,55,2,52,,49,,44hal,hdxe" fillcolor="black" stroked="f">
            <v:path arrowok="t"/>
          </v:shape>
          <v:shape id="_x0000_s8298" style="position:absolute;left:2848;top:637;width:118;height:355" coordsize="20,60" path="m,58hdc,50,,50,,50v2,2,5,3,7,3c8,53,10,53,11,52v1,-1,1,-3,1,-4c12,46,12,45,12,43,11,41,9,37,6,32,4,27,2,23,1,20,,18,,15,,13,,9,1,6,3,4,5,1,8,,12,v2,,4,1,6,2c18,9,18,9,18,9,16,7,14,7,13,7,9,7,7,9,7,12v,2,,3,1,5c9,19,10,23,13,28v3,5,5,9,6,12c19,42,20,45,20,47v,4,-1,7,-4,10c14,59,11,60,8,60,5,60,3,60,,58xe" fillcolor="black" stroked="f">
            <v:path arrowok="t"/>
          </v:shape>
          <v:rect id="_x0000_s8299" style="position:absolute;left:3008;top:643;width:47;height:349" fillcolor="black" stroked="f"/>
          <v:shape id="_x0000_s8300" style="position:absolute;left:3114;top:643;width:154;height:349" coordsize="154,349" path="m,349l,,36,r76,213l112,213,112,r42,l154,349r-36,l41,130r,l41,349,,349xe" fillcolor="black" stroked="f">
            <v:path arrowok="t"/>
          </v:shape>
          <v:shape id="_x0000_s8301" style="position:absolute;left:3315;top:637;width:177;height:355" coordsize="30,60" path="m30,28hdc30,57,30,57,30,57v-4,2,-7,3,-10,3c14,60,9,58,5,52,2,47,,40,,30,,21,2,14,5,8,9,3,13,,19,v3,,7,1,11,4c30,12,30,12,30,12,26,8,22,7,19,7,11,7,8,14,8,30v,16,4,23,12,23c20,53,21,53,22,53v,-18,,-18,,-18c17,35,17,35,17,35v,-7,,-7,,-7hal30,28hdxe" fillcolor="black" stroked="f">
            <v:path arrowok="t"/>
          </v:shape>
          <v:shape id="_x0000_s8302" style="position:absolute;left:2145;top:1688;width:207;height:472" coordsize="35,80" path="m,80hdc,,,,,,10,,10,,10,,27,,35,13,35,40v,13,-2,23,-6,30c25,76,19,80,12,80hal,80hdxm9,70v2,,2,,2,c16,70,20,68,22,63v3,-5,4,-12,4,-23c26,29,25,21,23,16,20,11,16,9,11,9,9,9,9,9,9,9hal9,70hdxe" fillcolor="black" stroked="f">
            <v:path arrowok="t"/>
            <o:lock v:ext="edit" verticies="t"/>
          </v:shape>
          <v:shape id="_x0000_s8303" style="position:absolute;left:2399;top:1812;width:118;height:348" coordsize="118,348" path="m,348l,,112,r,41l42,41r,106l107,147r,42l42,189r,118l118,307r,41l,348xe" fillcolor="black" stroked="f">
            <v:path arrowok="t"/>
          </v:shape>
          <v:shape id="_x0000_s8304" style="position:absolute;left:2547;top:1812;width:142;height:348" coordsize="142,348" path="m59,348l,,41,,71,236,100,r42,l83,348r-24,xe" fillcolor="black" stroked="f">
            <v:path arrowok="t"/>
          </v:shape>
          <v:shape id="_x0000_s8305" style="position:absolute;left:2718;top:1812;width:118;height:348" coordsize="118,348" path="m,348l,,112,r,41l42,41r,106l107,147r,42l42,189r,118l118,307r,41l,348xe" fillcolor="black" stroked="f">
            <v:path arrowok="t"/>
          </v:shape>
          <v:shape id="_x0000_s8306" style="position:absolute;left:2890;top:1812;width:118;height:348" coordsize="118,348" path="m,348l,,41,r,307l118,307r,41l,348xe" fillcolor="black" stroked="f">
            <v:path arrowok="t"/>
          </v:shape>
          <v:shape id="_x0000_s8307" style="position:absolute;left:3025;top:1806;width:166;height:354" coordsize="28,60" path="m14,60hdc10,60,6,58,4,52,1,47,,40,,30,,21,1,14,3,9,6,3,9,,14,v4,,8,3,10,9c27,14,28,21,28,30v,10,-1,17,-4,22c21,58,18,60,14,60xm14,7v-3,,-4,2,-5,6c7,17,7,23,7,30v,8,,13,2,17c10,51,12,53,14,53v2,,4,-2,5,-6c20,43,21,38,21,30,21,23,20,17,19,13,18,9,16,7,14,7xe" fillcolor="black" stroked="f">
            <v:path arrowok="t"/>
            <o:lock v:ext="edit" verticies="t"/>
          </v:shape>
          <v:shape id="_x0000_s8308" style="position:absolute;left:3232;top:1812;width:136;height:348" coordsize="23,59" path="m,59hdc,,,,,,8,,8,,8,v4,,8,1,11,4c22,7,23,11,23,16v,5,-1,9,-4,12c17,31,13,33,9,33v-2,,-2,,-2,c7,59,7,59,7,59hal,59hdxm7,26v1,,1,,1,c14,26,17,23,17,16,17,10,13,7,7,7hal7,26hdxe" fillcolor="black" stroked="f">
            <v:path arrowok="t"/>
            <o:lock v:ext="edit" verticies="t"/>
          </v:shape>
          <v:shape id="_x0000_s8309" style="position:absolute;left:3404;top:1812;width:165;height:348" coordsize="165,348" path="m82,124l130,r35,l165,348r-41,l124,94r,l88,206r-12,l41,94r,l41,348,,348,,,35,,82,124xe" fillcolor="black" stroked="f">
            <v:path arrowok="t"/>
          </v:shape>
          <v:shape id="_x0000_s8310" style="position:absolute;left:3622;top:1812;width:113;height:348" coordsize="113,348" path="m,348l,,107,r,41l36,41r,106l101,147r,42l36,189r,118l113,307r,41l,348xe" fillcolor="black" stroked="f">
            <v:path arrowok="t"/>
          </v:shape>
          <v:shape id="_x0000_s8311" style="position:absolute;left:3788;top:1812;width:142;height:348" coordsize="142,348" path="m,348l,,35,r65,212l106,212,106,r36,l142,348r-36,l41,130r-6,l35,348,,348xe" fillcolor="black" stroked="f">
            <v:path arrowok="t"/>
          </v:shape>
          <v:shape id="_x0000_s8312" style="position:absolute;left:3959;top:1812;width:136;height:348" coordsize="136,348" path="m47,348l47,41,,41,,,136,r,41l89,41r,307l47,348xe" fillcolor="black" stroked="f">
            <v:path arrowok="t"/>
          </v:shape>
          <v:rect id="_x0000_s8313" style="position:absolute;left:3161;top:189;width:24;height:218" fillcolor="black" stroked="f"/>
          <v:shape id="_x0000_s8314" style="position:absolute;left:2145;top:1086;width:201;height:496" coordsize="34,84" path="m34,68hdc34,79,34,79,34,79v-4,4,-8,5,-13,5c15,84,9,80,5,73,2,66,,56,,43,,29,2,19,6,11,9,4,15,,22,v3,,7,2,11,4c33,15,33,15,33,15,29,12,26,10,22,10v-4,,-7,2,-9,7c12,22,11,31,11,42v,12,1,20,2,25c15,72,18,74,23,74v3,,6,-2,11,-6xe" fillcolor="black" stroked="f">
            <v:path arrowok="t"/>
          </v:shape>
          <v:shape id="_x0000_s8315" style="position:absolute;left:2405;top:1216;width:189;height:366" coordsize="32,62" path="m16,62hdc11,62,8,59,5,54,2,48,,41,,31,,22,2,15,4,9,7,3,11,,16,v5,,9,3,11,9c30,15,32,22,32,31v,10,-2,17,-5,23c24,59,20,62,16,62xm16,7v-3,,-5,3,-6,7c9,18,8,24,8,31v,8,1,13,2,18c12,53,14,55,16,55v2,,4,-2,6,-7c23,44,24,38,24,31,24,23,23,18,22,14,20,9,18,7,16,7xe" fillcolor="black" stroked="f">
            <v:path arrowok="t"/>
            <o:lock v:ext="edit" verticies="t"/>
          </v:shape>
          <v:shape id="_x0000_s8316" style="position:absolute;left:2659;top:1222;width:183;height:354" coordsize="183,354" path="m95,129l142,r41,l183,354r-47,l142,100r,-6l95,212r-6,l47,94r-6,6l47,354,,354,,,41,,95,129xe" fillcolor="black" stroked="f">
            <v:path arrowok="t"/>
          </v:shape>
          <v:shape id="_x0000_s8317" style="position:absolute;left:2919;top:1222;width:183;height:354" coordsize="183,354" path="m95,129l142,r41,l183,354r-41,l142,100r,-6l95,212r-6,l47,94r-6,6l47,354,,354,,,41,,95,129xe" fillcolor="black" stroked="f">
            <v:path arrowok="t"/>
          </v:shape>
          <v:shape id="_x0000_s8318" style="position:absolute;left:3179;top:1222;width:160;height:360" coordsize="27,61" path="m,hdc8,,8,,8,v,45,,45,,45c8,51,10,54,14,54v1,,2,-1,4,-3c19,50,19,48,19,45,19,,19,,19,v8,,8,,8,c27,45,27,45,27,45v,5,-2,9,-4,12c20,59,17,61,14,61,10,61,7,59,4,56,2,54,,50,,45hal,hdxe" fillcolor="black" stroked="f">
            <v:path arrowok="t"/>
          </v:shape>
          <v:shape id="_x0000_s8319" style="position:absolute;left:3415;top:1222;width:160;height:354" coordsize="160,354" path="m,354l,,36,r77,218l119,218,119,r41,l160,354r-41,l42,135r,l42,354,,354xe" fillcolor="black" stroked="f">
            <v:path arrowok="t"/>
          </v:shape>
          <v:rect id="_x0000_s8320" style="position:absolute;left:3658;top:1222;width:41;height:354" fillcolor="black" stroked="f"/>
          <v:shape id="_x0000_s8321" style="position:absolute;left:3758;top:1222;width:148;height:354" coordsize="148,354" path="m53,354l53,41,,41,,,148,r,41l95,41r,313l53,354xe" fillcolor="black" stroked="f">
            <v:path arrowok="t"/>
          </v:shape>
          <v:shape id="_x0000_s8322" style="position:absolute;left:3941;top:1222;width:154;height:354" coordsize="154,354" path="m54,354r,-160l,,48,,77,135r,l107,r47,l101,194r,160l54,354xe" fillcolor="black" stroked="f">
            <v:path arrowok="t"/>
          </v:shape>
          <v:shape id="_x0000_s8323" style="position:absolute;left:3723;top:584;width:372;height:360" coordsize="63,61" path="m42,22hdc60,22,60,22,60,22v,2,,2,,2c57,24,56,25,54,26v-1,1,-3,3,-5,8c46,38,44,43,40,47v3,3,5,5,7,6c49,54,51,55,53,55v2,,4,-1,5,-2c60,52,61,50,61,48v2,2,2,2,2,2c62,54,60,57,58,58v-3,2,-5,3,-9,3c47,61,45,61,42,59,40,58,37,56,34,53v-3,3,-6,5,-9,7c22,61,19,61,16,61,11,61,7,60,4,58,2,55,,52,,49,,45,1,42,4,38,6,35,11,31,18,27,17,24,16,22,15,20v,-2,,-4,,-5c15,10,16,6,20,3,23,1,26,,30,v3,,6,1,8,3c40,5,41,8,41,11v,3,-1,6,-3,8c36,21,32,24,27,26v4,7,7,13,11,18c43,38,46,33,46,29v,-1,-1,-3,-1,-4c44,25,43,24,42,24hal42,22hdxm32,50c28,45,26,42,24,39,23,37,21,34,19,30v-3,2,-6,4,-7,7c10,39,9,42,9,45v,3,1,5,3,8c14,55,17,56,20,56v2,,4,,5,-1c27,54,29,53,32,50xm25,24v4,-2,7,-4,8,-6c35,16,36,13,36,11,36,9,35,7,34,6,33,4,31,4,29,4v-2,,-4,,-5,2c23,8,22,10,22,11v,2,,3,1,5c23,18,24,20,25,24xe" fillcolor="black" stroked="f">
            <v:path arrowok="t"/>
            <o:lock v:ext="edit" verticies="t"/>
          </v:shape>
          <v:shape id="_x0000_s8324" style="position:absolute;left:325;top:962;width:1359;height:1168" coordsize="230,198" path="m136,198hdc136,190,136,190,136,190v9,,16,-1,20,-3c159,186,162,184,163,180v1,-4,2,-9,2,-18c165,101,165,101,165,101v-100,,-100,,-100,c65,159,65,159,65,159v,7,,12,1,16c66,178,68,181,69,183v2,2,5,4,9,5c81,189,87,190,94,190v,8,,8,,8c,198,,198,,198v,-8,,-8,,-8c7,190,12,190,16,189v3,-1,6,-2,8,-4c27,183,28,180,29,177v1,-4,1,-9,1,-15c30,30,30,30,30,30,30,21,28,15,24,12,20,9,12,8,,7,,,,,,,94,,94,,94,v,7,,7,,7c85,7,78,8,74,10v-4,2,-6,5,-7,9c66,23,65,30,65,39v,52,,52,,52c165,91,165,91,165,91v,-60,,-60,,-60c165,25,164,20,163,16v-2,-3,-5,-5,-8,-6c151,9,144,8,136,7v,-7,,-7,,-7c230,,230,,230,v,7,,7,,7c220,8,214,8,210,10v-4,1,-7,4,-8,8c201,23,200,29,200,39v,123,,123,,123c200,169,201,175,202,179v1,4,4,7,8,9c214,190,221,190,230,190v,8,,8,,8hal136,198hdxm35,31v,134,,134,,134c35,173,34,179,32,182v-2,4,-4,6,-7,8c29,190,29,190,29,190v5,,9,-2,11,-6c43,180,44,173,44,165,44,38,44,38,44,38,44,29,43,23,43,19,42,15,40,12,38,10,35,8,31,7,25,7v3,2,6,5,7,8c34,18,35,24,35,31xm170,29v,139,,139,,139c170,175,169,180,167,183v-1,3,-4,5,-7,7c164,190,164,190,164,190v5,,9,-1,11,-4c177,183,179,178,179,172v,-139,,-139,,-139c179,24,178,18,176,13,174,9,170,7,164,7v-4,,-4,,-4,c164,9,166,12,168,15v1,3,2,8,2,14xe" fillcolor="black" stroked="f">
            <v:path arrowok="t"/>
            <o:lock v:ext="edit" verticies="t"/>
          </v:shape>
          <v:shape id="_x0000_s8325" style="position:absolute;left:2139;top:2321;width:207;height:472" coordsize="35,80" path="m,80hdc,,,,,,10,,10,,10,,27,,35,13,35,40v,13,-2,23,-6,30c25,76,19,80,12,80hal,80hdxm9,70v2,,2,,2,c16,70,20,68,22,63v3,-5,4,-12,4,-23c26,29,25,21,23,16,20,11,16,9,11,9,9,9,9,9,9,9hal9,70hdxe" fillcolor="black" stroked="f">
            <v:path arrowok="t"/>
            <o:lock v:ext="edit" verticies="t"/>
          </v:shape>
          <v:rect id="_x0000_s8326" style="position:absolute;left:2405;top:2444;width:47;height:349" fillcolor="black" stroked="f"/>
          <v:shape id="_x0000_s8327" style="position:absolute;left:2505;top:2445;width:142;height:348" coordsize="142,348" path="m59,348l,,41,,71,236,100,r42,l83,348r-24,xe" fillcolor="black" stroked="f">
            <v:path arrowok="t"/>
          </v:shape>
          <v:rect id="_x0000_s8328" style="position:absolute;left:2689;top:2445;width:47;height:349" fillcolor="black" stroked="f"/>
          <v:shape id="_x0000_s8329" style="position:absolute;left:2772;top:2445;width:118;height:355" coordsize="20,60" path="m,58hdc,50,,50,,50v2,2,5,3,7,3c8,53,10,53,11,52v1,-1,1,-3,1,-4c12,46,12,45,12,43,11,41,9,37,6,32,4,27,2,23,1,20,,18,,15,,13,,9,1,6,3,4,5,1,8,,12,v2,,4,1,6,2c18,9,18,9,18,9,16,7,14,7,13,7,9,7,7,9,7,12v,2,,3,1,5c9,19,10,23,13,28v3,5,5,9,6,12c19,42,20,45,20,47v,4,-1,7,-4,10c14,59,11,60,8,60,5,60,3,60,,58xe" fillcolor="black" stroked="f">
            <v:path arrowok="t"/>
          </v:shape>
          <v:rect id="_x0000_s8330" style="position:absolute;left:2919;top:2451;width:47;height:349" fillcolor="black" stroked="f"/>
          <v:shape id="_x0000_s8331" style="position:absolute;left:3008;top:2439;width:166;height:354" coordsize="28,60" path="m14,60hdc10,60,6,58,4,52,1,47,,40,,30,,21,1,14,3,9,6,3,9,,14,v4,,8,3,10,9c27,14,28,21,28,30v,10,-1,17,-4,22c21,58,18,60,14,60xm14,7v-3,,-4,2,-5,6c7,17,7,23,7,30v,8,,13,2,17c10,51,12,53,14,53v2,,4,-2,5,-6c20,43,21,38,21,30,21,23,20,17,19,13,18,9,16,7,14,7xe" fillcolor="black" stroked="f">
            <v:path arrowok="t"/>
            <o:lock v:ext="edit" verticies="t"/>
          </v:shape>
          <v:shape id="_x0000_s8332" style="position:absolute;left:3226;top:2439;width:142;height:348" coordsize="142,348" path="m,348l,,35,r65,212l106,212,106,r36,l142,348r-36,l41,130r-6,l35,348,,348xe" fillcolor="black" stroked="f">
            <v:path arrowok="t"/>
          </v:shape>
          <w10:wrap type="none"/>
          <w10:anchorlock/>
        </v:group>
      </w:pict>
    </w:r>
    <w:r w:rsidR="00A4393E">
      <w:t xml:space="preserve">          </w:t>
    </w:r>
    <w:r>
      <w:pict>
        <v:shape id="_x0000_i1028" type="#_x0000_t75" style="width:74pt;height:1in">
          <v:imagedata r:id="rId5" o:title="Logo"/>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E9798B" w:rsidRDefault="00A4393E" w:rsidP="00E9798B">
    <w:pPr>
      <w:pStyle w:val="Header"/>
      <w:tabs>
        <w:tab w:val="clear" w:pos="8640"/>
        <w:tab w:val="left" w:pos="6120"/>
        <w:tab w:val="left" w:pos="9000"/>
        <w:tab w:val="right" w:pos="10080"/>
      </w:tabs>
      <w:jc w:val="right"/>
      <w:rPr>
        <w:rFonts w:ascii="Arial" w:hAnsi="Arial" w:cs="Arial"/>
        <w:b/>
      </w:rPr>
    </w:pPr>
    <w:r>
      <w:rPr>
        <w:rFonts w:ascii="Arial" w:hAnsi="Arial" w:cs="Arial"/>
        <w:b/>
      </w:rPr>
      <w:t>ATTACHMENT N</w:t>
    </w:r>
    <w:r w:rsidRPr="00E9798B">
      <w:rPr>
        <w:rFonts w:ascii="Arial" w:hAnsi="Arial" w:cs="Arial"/>
        <w:b/>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E9798B">
    <w:pPr>
      <w:pStyle w:val="Header"/>
      <w:tabs>
        <w:tab w:val="clear" w:pos="8640"/>
        <w:tab w:val="left" w:pos="6120"/>
        <w:tab w:val="left" w:pos="9000"/>
        <w:tab w:val="right" w:pos="10080"/>
      </w:tabs>
      <w:jc w:val="right"/>
      <w:rPr>
        <w:b/>
      </w:rPr>
    </w:pPr>
    <w:r w:rsidRPr="00510FF6">
      <w:rPr>
        <w:b/>
      </w:rPr>
      <w:t xml:space="preserve">ATTACHMENT O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461EDC">
    <w:pPr>
      <w:pStyle w:val="Header"/>
      <w:jc w:val="right"/>
      <w:rPr>
        <w:b/>
      </w:rPr>
    </w:pPr>
    <w:r w:rsidRPr="00510FF6">
      <w:rPr>
        <w:b/>
      </w:rPr>
      <w:t>ATTACHMENT 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E9798B">
    <w:pPr>
      <w:pStyle w:val="Header"/>
      <w:tabs>
        <w:tab w:val="clear" w:pos="8640"/>
        <w:tab w:val="left" w:pos="6120"/>
        <w:tab w:val="left" w:pos="9000"/>
        <w:tab w:val="right" w:pos="10080"/>
      </w:tabs>
      <w:jc w:val="right"/>
      <w:rPr>
        <w:b/>
      </w:rPr>
    </w:pPr>
    <w:r w:rsidRPr="00510FF6">
      <w:rPr>
        <w:b/>
      </w:rPr>
      <w:t xml:space="preserve">ATTACHMENT I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461EDC">
    <w:pPr>
      <w:pStyle w:val="Header"/>
      <w:jc w:val="right"/>
      <w:rPr>
        <w:b/>
      </w:rPr>
    </w:pPr>
    <w:r w:rsidRPr="00510FF6">
      <w:rPr>
        <w:b/>
      </w:rPr>
      <w:t>ATTACHMENT 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461EDC">
    <w:pPr>
      <w:pStyle w:val="Header"/>
      <w:jc w:val="right"/>
      <w:rPr>
        <w:b/>
      </w:rPr>
    </w:pPr>
    <w:r w:rsidRPr="00510FF6">
      <w:rPr>
        <w:b/>
      </w:rPr>
      <w:t>ATTACHMENT J</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E9798B">
    <w:pPr>
      <w:pStyle w:val="Header"/>
      <w:tabs>
        <w:tab w:val="clear" w:pos="8640"/>
        <w:tab w:val="left" w:pos="6120"/>
        <w:tab w:val="left" w:pos="9000"/>
        <w:tab w:val="right" w:pos="10080"/>
      </w:tabs>
      <w:jc w:val="right"/>
      <w:rPr>
        <w:b/>
      </w:rPr>
    </w:pPr>
    <w:r w:rsidRPr="00510FF6">
      <w:rPr>
        <w:b/>
      </w:rPr>
      <w:t xml:space="preserve">ATTACHMENT K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461EDC">
    <w:pPr>
      <w:pStyle w:val="Header"/>
      <w:jc w:val="right"/>
      <w:rPr>
        <w:b/>
      </w:rPr>
    </w:pPr>
    <w:r w:rsidRPr="00510FF6">
      <w:rPr>
        <w:b/>
      </w:rPr>
      <w:t>ATTACHMENT K</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461EDC">
    <w:pPr>
      <w:pStyle w:val="Header"/>
      <w:jc w:val="right"/>
      <w:rPr>
        <w:b/>
      </w:rPr>
    </w:pPr>
    <w:r w:rsidRPr="00510FF6">
      <w:rPr>
        <w:b/>
      </w:rPr>
      <w:t>ATTACHMENT 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E9798B" w:rsidRDefault="00A4393E" w:rsidP="00E9798B">
    <w:pPr>
      <w:pStyle w:val="Header"/>
      <w:tabs>
        <w:tab w:val="clear" w:pos="8640"/>
        <w:tab w:val="left" w:pos="6120"/>
        <w:tab w:val="left" w:pos="9000"/>
        <w:tab w:val="right" w:pos="10080"/>
      </w:tabs>
      <w:jc w:val="right"/>
      <w:rPr>
        <w:rFonts w:ascii="Arial" w:hAnsi="Arial" w:cs="Arial"/>
        <w:b/>
      </w:rPr>
    </w:pPr>
    <w:r>
      <w:rPr>
        <w:rFonts w:ascii="Arial" w:hAnsi="Arial" w:cs="Arial"/>
        <w:b/>
      </w:rPr>
      <w:t>ATTACHMENT N</w:t>
    </w:r>
    <w:r w:rsidRPr="00E9798B">
      <w:rPr>
        <w:rFonts w:ascii="Arial" w:hAnsi="Arial" w:cs="Arial"/>
        <w:b/>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3E" w:rsidRPr="00510FF6" w:rsidRDefault="00A4393E" w:rsidP="00461EDC">
    <w:pPr>
      <w:pStyle w:val="Header"/>
      <w:jc w:val="right"/>
      <w:rPr>
        <w:b/>
      </w:rPr>
    </w:pPr>
    <w:r w:rsidRPr="00510FF6">
      <w:rPr>
        <w:b/>
      </w:rPr>
      <w:t>ATTACHMENT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75D1"/>
    <w:multiLevelType w:val="hybridMultilevel"/>
    <w:tmpl w:val="CD8066A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960893"/>
    <w:multiLevelType w:val="hybridMultilevel"/>
    <w:tmpl w:val="D35287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46C2A"/>
    <w:multiLevelType w:val="hybridMultilevel"/>
    <w:tmpl w:val="1444F81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E36CD"/>
    <w:multiLevelType w:val="hybridMultilevel"/>
    <w:tmpl w:val="D49CFC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94622"/>
    <w:multiLevelType w:val="hybridMultilevel"/>
    <w:tmpl w:val="9CAE5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E730D"/>
    <w:multiLevelType w:val="hybridMultilevel"/>
    <w:tmpl w:val="301E7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DD0793"/>
    <w:multiLevelType w:val="hybridMultilevel"/>
    <w:tmpl w:val="206AC51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2721D5"/>
    <w:multiLevelType w:val="hybridMultilevel"/>
    <w:tmpl w:val="CEC4E33E"/>
    <w:lvl w:ilvl="0" w:tplc="3CD0637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9C595E"/>
    <w:multiLevelType w:val="hybridMultilevel"/>
    <w:tmpl w:val="DE54F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D305B1"/>
    <w:multiLevelType w:val="hybridMultilevel"/>
    <w:tmpl w:val="D3588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A6025A"/>
    <w:multiLevelType w:val="hybridMultilevel"/>
    <w:tmpl w:val="C54458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852068"/>
    <w:multiLevelType w:val="hybridMultilevel"/>
    <w:tmpl w:val="060413C0"/>
    <w:lvl w:ilvl="0" w:tplc="D36686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8F7A1C"/>
    <w:multiLevelType w:val="hybridMultilevel"/>
    <w:tmpl w:val="8D6865E8"/>
    <w:lvl w:ilvl="0" w:tplc="66D6BBE4">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3E1939"/>
    <w:multiLevelType w:val="hybridMultilevel"/>
    <w:tmpl w:val="9448F5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AC27C2"/>
    <w:multiLevelType w:val="hybridMultilevel"/>
    <w:tmpl w:val="2FC04CE8"/>
    <w:lvl w:ilvl="0" w:tplc="EE68A5C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F31629"/>
    <w:multiLevelType w:val="hybridMultilevel"/>
    <w:tmpl w:val="9028E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1F0941"/>
    <w:multiLevelType w:val="hybridMultilevel"/>
    <w:tmpl w:val="65C824C4"/>
    <w:lvl w:ilvl="0" w:tplc="6ECAB2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5"/>
  </w:num>
  <w:num w:numId="3">
    <w:abstractNumId w:val="9"/>
  </w:num>
  <w:num w:numId="4">
    <w:abstractNumId w:val="8"/>
  </w:num>
  <w:num w:numId="5">
    <w:abstractNumId w:val="3"/>
  </w:num>
  <w:num w:numId="6">
    <w:abstractNumId w:val="14"/>
  </w:num>
  <w:num w:numId="7">
    <w:abstractNumId w:val="4"/>
  </w:num>
  <w:num w:numId="8">
    <w:abstractNumId w:val="11"/>
  </w:num>
  <w:num w:numId="9">
    <w:abstractNumId w:val="5"/>
  </w:num>
  <w:num w:numId="10">
    <w:abstractNumId w:val="1"/>
  </w:num>
  <w:num w:numId="11">
    <w:abstractNumId w:val="13"/>
  </w:num>
  <w:num w:numId="12">
    <w:abstractNumId w:val="6"/>
  </w:num>
  <w:num w:numId="13">
    <w:abstractNumId w:val="0"/>
  </w:num>
  <w:num w:numId="14">
    <w:abstractNumId w:val="2"/>
  </w:num>
  <w:num w:numId="15">
    <w:abstractNumId w:val="10"/>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hdrShapeDefaults>
    <o:shapedefaults v:ext="edit" spidmax="8336"/>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731"/>
    <w:rsid w:val="0000440F"/>
    <w:rsid w:val="000077AE"/>
    <w:rsid w:val="00040842"/>
    <w:rsid w:val="000635FC"/>
    <w:rsid w:val="00066878"/>
    <w:rsid w:val="00072828"/>
    <w:rsid w:val="000734AE"/>
    <w:rsid w:val="00090CD5"/>
    <w:rsid w:val="0009724C"/>
    <w:rsid w:val="000B024C"/>
    <w:rsid w:val="000C0454"/>
    <w:rsid w:val="000D50A5"/>
    <w:rsid w:val="000E00DD"/>
    <w:rsid w:val="000E1ED9"/>
    <w:rsid w:val="000E6626"/>
    <w:rsid w:val="000F1685"/>
    <w:rsid w:val="000F38B8"/>
    <w:rsid w:val="001110D1"/>
    <w:rsid w:val="0011600F"/>
    <w:rsid w:val="0012519D"/>
    <w:rsid w:val="00132E85"/>
    <w:rsid w:val="00164871"/>
    <w:rsid w:val="00176DEA"/>
    <w:rsid w:val="00192320"/>
    <w:rsid w:val="001A3B8E"/>
    <w:rsid w:val="001B5531"/>
    <w:rsid w:val="00217B91"/>
    <w:rsid w:val="00235157"/>
    <w:rsid w:val="002456A0"/>
    <w:rsid w:val="00272E2B"/>
    <w:rsid w:val="002839AD"/>
    <w:rsid w:val="002A21E0"/>
    <w:rsid w:val="002B01F2"/>
    <w:rsid w:val="002B04FD"/>
    <w:rsid w:val="002B7610"/>
    <w:rsid w:val="002E061B"/>
    <w:rsid w:val="002E6ED0"/>
    <w:rsid w:val="003262A1"/>
    <w:rsid w:val="00371CA0"/>
    <w:rsid w:val="003A7897"/>
    <w:rsid w:val="003F2B9E"/>
    <w:rsid w:val="003F69C2"/>
    <w:rsid w:val="00406FCF"/>
    <w:rsid w:val="00413940"/>
    <w:rsid w:val="00436864"/>
    <w:rsid w:val="00443FF3"/>
    <w:rsid w:val="00461BED"/>
    <w:rsid w:val="00461EDC"/>
    <w:rsid w:val="00471B16"/>
    <w:rsid w:val="004B1D0E"/>
    <w:rsid w:val="004B4005"/>
    <w:rsid w:val="004B7CB0"/>
    <w:rsid w:val="005051AB"/>
    <w:rsid w:val="005102A7"/>
    <w:rsid w:val="00510FF6"/>
    <w:rsid w:val="00531D19"/>
    <w:rsid w:val="00577EE4"/>
    <w:rsid w:val="005C3A0A"/>
    <w:rsid w:val="005E0087"/>
    <w:rsid w:val="0060360F"/>
    <w:rsid w:val="00623C6E"/>
    <w:rsid w:val="00642050"/>
    <w:rsid w:val="006926DE"/>
    <w:rsid w:val="00697FD1"/>
    <w:rsid w:val="006A1F18"/>
    <w:rsid w:val="006A4D9F"/>
    <w:rsid w:val="006B3104"/>
    <w:rsid w:val="006B7F27"/>
    <w:rsid w:val="006C2B7E"/>
    <w:rsid w:val="006E6260"/>
    <w:rsid w:val="006E6CDF"/>
    <w:rsid w:val="006E75FE"/>
    <w:rsid w:val="00735B29"/>
    <w:rsid w:val="00737EF4"/>
    <w:rsid w:val="007576B8"/>
    <w:rsid w:val="0076297F"/>
    <w:rsid w:val="00766E80"/>
    <w:rsid w:val="00790254"/>
    <w:rsid w:val="00793724"/>
    <w:rsid w:val="007B618A"/>
    <w:rsid w:val="007C2167"/>
    <w:rsid w:val="007C604C"/>
    <w:rsid w:val="007C7A00"/>
    <w:rsid w:val="007E641B"/>
    <w:rsid w:val="00804B31"/>
    <w:rsid w:val="008244FD"/>
    <w:rsid w:val="00837BFD"/>
    <w:rsid w:val="00844550"/>
    <w:rsid w:val="008606B7"/>
    <w:rsid w:val="008668B3"/>
    <w:rsid w:val="00871AF1"/>
    <w:rsid w:val="0088223C"/>
    <w:rsid w:val="008B0C68"/>
    <w:rsid w:val="008C06E8"/>
    <w:rsid w:val="00931A03"/>
    <w:rsid w:val="00940E4C"/>
    <w:rsid w:val="009563D2"/>
    <w:rsid w:val="00971996"/>
    <w:rsid w:val="0099458D"/>
    <w:rsid w:val="009A7669"/>
    <w:rsid w:val="009F2293"/>
    <w:rsid w:val="00A0214C"/>
    <w:rsid w:val="00A31B82"/>
    <w:rsid w:val="00A4393E"/>
    <w:rsid w:val="00A6105B"/>
    <w:rsid w:val="00A75477"/>
    <w:rsid w:val="00A87B0D"/>
    <w:rsid w:val="00AA7911"/>
    <w:rsid w:val="00AC7C96"/>
    <w:rsid w:val="00AD6E4C"/>
    <w:rsid w:val="00AF50C3"/>
    <w:rsid w:val="00AF58F6"/>
    <w:rsid w:val="00B03D51"/>
    <w:rsid w:val="00B706DC"/>
    <w:rsid w:val="00B83750"/>
    <w:rsid w:val="00B934D5"/>
    <w:rsid w:val="00BC331B"/>
    <w:rsid w:val="00BE6D45"/>
    <w:rsid w:val="00BF3C35"/>
    <w:rsid w:val="00BF6ADC"/>
    <w:rsid w:val="00C0370B"/>
    <w:rsid w:val="00C30A50"/>
    <w:rsid w:val="00CA41F7"/>
    <w:rsid w:val="00CA59A3"/>
    <w:rsid w:val="00CB2656"/>
    <w:rsid w:val="00CC3065"/>
    <w:rsid w:val="00CD2088"/>
    <w:rsid w:val="00D31D75"/>
    <w:rsid w:val="00D558DC"/>
    <w:rsid w:val="00DA178B"/>
    <w:rsid w:val="00DB5F6B"/>
    <w:rsid w:val="00DC1AF6"/>
    <w:rsid w:val="00DC37FF"/>
    <w:rsid w:val="00DD11C9"/>
    <w:rsid w:val="00DD15B9"/>
    <w:rsid w:val="00DF3B70"/>
    <w:rsid w:val="00E035DD"/>
    <w:rsid w:val="00E10005"/>
    <w:rsid w:val="00E14649"/>
    <w:rsid w:val="00E31A98"/>
    <w:rsid w:val="00E557B4"/>
    <w:rsid w:val="00E63B6F"/>
    <w:rsid w:val="00E9798B"/>
    <w:rsid w:val="00EC3F91"/>
    <w:rsid w:val="00EE014E"/>
    <w:rsid w:val="00EE7DE9"/>
    <w:rsid w:val="00F1439D"/>
    <w:rsid w:val="00F14499"/>
    <w:rsid w:val="00F16B8E"/>
    <w:rsid w:val="00F42F2E"/>
    <w:rsid w:val="00F4462C"/>
    <w:rsid w:val="00F46957"/>
    <w:rsid w:val="00F47872"/>
    <w:rsid w:val="00F64731"/>
    <w:rsid w:val="00F82145"/>
    <w:rsid w:val="00F84EFA"/>
    <w:rsid w:val="00F9535D"/>
    <w:rsid w:val="00F96747"/>
    <w:rsid w:val="00F9750C"/>
    <w:rsid w:val="00FC6642"/>
    <w:rsid w:val="00FC749F"/>
    <w:rsid w:val="00FC7E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3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996"/>
    <w:rPr>
      <w:sz w:val="24"/>
      <w:szCs w:val="24"/>
    </w:rPr>
  </w:style>
  <w:style w:type="paragraph" w:styleId="Heading4">
    <w:name w:val="heading 4"/>
    <w:basedOn w:val="Normal"/>
    <w:next w:val="Normal"/>
    <w:qFormat/>
    <w:rsid w:val="00697FD1"/>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2E2B"/>
    <w:rPr>
      <w:color w:val="0000FF"/>
      <w:u w:val="single"/>
    </w:rPr>
  </w:style>
  <w:style w:type="paragraph" w:styleId="Header">
    <w:name w:val="header"/>
    <w:basedOn w:val="Normal"/>
    <w:rsid w:val="00735B29"/>
    <w:pPr>
      <w:tabs>
        <w:tab w:val="center" w:pos="4320"/>
        <w:tab w:val="right" w:pos="8640"/>
      </w:tabs>
    </w:pPr>
  </w:style>
  <w:style w:type="paragraph" w:styleId="Footer">
    <w:name w:val="footer"/>
    <w:basedOn w:val="Normal"/>
    <w:rsid w:val="00735B29"/>
    <w:pPr>
      <w:tabs>
        <w:tab w:val="center" w:pos="4320"/>
        <w:tab w:val="right" w:pos="8640"/>
      </w:tabs>
    </w:pPr>
  </w:style>
  <w:style w:type="paragraph" w:styleId="BalloonText">
    <w:name w:val="Balloon Text"/>
    <w:basedOn w:val="Normal"/>
    <w:semiHidden/>
    <w:rsid w:val="00A75477"/>
    <w:rPr>
      <w:rFonts w:ascii="Tahoma" w:hAnsi="Tahoma" w:cs="Tahoma"/>
      <w:sz w:val="16"/>
      <w:szCs w:val="16"/>
    </w:rPr>
  </w:style>
  <w:style w:type="table" w:styleId="TableGrid">
    <w:name w:val="Table Grid"/>
    <w:basedOn w:val="TableNormal"/>
    <w:rsid w:val="00DA1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31A03"/>
  </w:style>
  <w:style w:type="paragraph" w:styleId="Title">
    <w:name w:val="Title"/>
    <w:basedOn w:val="Normal"/>
    <w:qFormat/>
    <w:rsid w:val="00697FD1"/>
    <w:pPr>
      <w:jc w:val="center"/>
    </w:pPr>
    <w:rPr>
      <w:rFonts w:ascii="Lucida Sans" w:hAnsi="Lucida Sans"/>
      <w:b/>
      <w:bCs/>
      <w:sz w:val="28"/>
    </w:rPr>
  </w:style>
  <w:style w:type="character" w:styleId="PageNumber">
    <w:name w:val="page number"/>
    <w:basedOn w:val="DefaultParagraphFont"/>
    <w:rsid w:val="002A21E0"/>
  </w:style>
</w:styles>
</file>

<file path=word/webSettings.xml><?xml version="1.0" encoding="utf-8"?>
<w:webSettings xmlns:r="http://schemas.openxmlformats.org/officeDocument/2006/relationships" xmlns:w="http://schemas.openxmlformats.org/wordprocessingml/2006/main">
  <w:divs>
    <w:div w:id="5340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voss@utah.gov" TargetMode="External"/><Relationship Id="rId13" Type="http://schemas.openxmlformats.org/officeDocument/2006/relationships/hyperlink" Target="mailto:sglines@utah.gov"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housing.utah.gov/owhlf/programs" TargetMode="External"/><Relationship Id="rId12" Type="http://schemas.openxmlformats.org/officeDocument/2006/relationships/hyperlink" Target="mailto:dhvoss@utah.gov" TargetMode="Externa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jobs.utah.gov/index.html"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https://jobs.utah.gov/common/_site_layouts/v4/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4930</Words>
  <Characters>30429</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STATE OF UTAH – DEPARTMENT OF COMMUNITY AND CULTURE</vt:lpstr>
    </vt:vector>
  </TitlesOfParts>
  <Company>State of Utah-DCC</Company>
  <LinksUpToDate>false</LinksUpToDate>
  <CharactersWithSpaces>35289</CharactersWithSpaces>
  <SharedDoc>false</SharedDoc>
  <HLinks>
    <vt:vector size="30" baseType="variant">
      <vt:variant>
        <vt:i4>2359322</vt:i4>
      </vt:variant>
      <vt:variant>
        <vt:i4>9</vt:i4>
      </vt:variant>
      <vt:variant>
        <vt:i4>0</vt:i4>
      </vt:variant>
      <vt:variant>
        <vt:i4>5</vt:i4>
      </vt:variant>
      <vt:variant>
        <vt:lpwstr>mailto:shgoble@utah.gov</vt:lpwstr>
      </vt:variant>
      <vt:variant>
        <vt:lpwstr/>
      </vt:variant>
      <vt:variant>
        <vt:i4>5111915</vt:i4>
      </vt:variant>
      <vt:variant>
        <vt:i4>6</vt:i4>
      </vt:variant>
      <vt:variant>
        <vt:i4>0</vt:i4>
      </vt:variant>
      <vt:variant>
        <vt:i4>5</vt:i4>
      </vt:variant>
      <vt:variant>
        <vt:lpwstr>mailto:dhvoss@utah.gov</vt:lpwstr>
      </vt:variant>
      <vt:variant>
        <vt:lpwstr/>
      </vt:variant>
      <vt:variant>
        <vt:i4>5111915</vt:i4>
      </vt:variant>
      <vt:variant>
        <vt:i4>3</vt:i4>
      </vt:variant>
      <vt:variant>
        <vt:i4>0</vt:i4>
      </vt:variant>
      <vt:variant>
        <vt:i4>5</vt:i4>
      </vt:variant>
      <vt:variant>
        <vt:lpwstr>mailto:dhvoss@utah.gov</vt:lpwstr>
      </vt:variant>
      <vt:variant>
        <vt:lpwstr/>
      </vt:variant>
      <vt:variant>
        <vt:i4>7405625</vt:i4>
      </vt:variant>
      <vt:variant>
        <vt:i4>0</vt:i4>
      </vt:variant>
      <vt:variant>
        <vt:i4>0</vt:i4>
      </vt:variant>
      <vt:variant>
        <vt:i4>5</vt:i4>
      </vt:variant>
      <vt:variant>
        <vt:lpwstr>http://housing.utah.gov/owhlf/programs</vt:lpwstr>
      </vt:variant>
      <vt:variant>
        <vt:lpwstr/>
      </vt:variant>
      <vt:variant>
        <vt:i4>4849691</vt:i4>
      </vt:variant>
      <vt:variant>
        <vt:i4>3</vt:i4>
      </vt:variant>
      <vt:variant>
        <vt:i4>0</vt:i4>
      </vt:variant>
      <vt:variant>
        <vt:i4>5</vt:i4>
      </vt:variant>
      <vt:variant>
        <vt:lpwstr>https://jobs.utah.gov/index.html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UTAH – DEPARTMENT OF COMMUNITY AND CULTURE</dc:title>
  <dc:creator>dhvoss</dc:creator>
  <cp:lastModifiedBy>dhvoss</cp:lastModifiedBy>
  <cp:revision>11</cp:revision>
  <cp:lastPrinted>2014-01-30T20:00:00Z</cp:lastPrinted>
  <dcterms:created xsi:type="dcterms:W3CDTF">2013-12-10T19:29:00Z</dcterms:created>
  <dcterms:modified xsi:type="dcterms:W3CDTF">2016-01-13T15:18:00Z</dcterms:modified>
</cp:coreProperties>
</file>